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A028413"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2987CD26" w14:textId="77777777" w:rsidR="00EE7854" w:rsidRPr="00EE7854" w:rsidRDefault="00EE7854" w:rsidP="00EE7854">
      <w:pPr>
        <w:pStyle w:val="a"/>
        <w:bidi/>
        <w:rPr>
          <w:rFonts w:ascii="mylotus" w:hAnsi="mylotus"/>
          <w:b/>
          <w:bCs/>
          <w:sz w:val="32"/>
          <w:rtl/>
        </w:rPr>
      </w:pPr>
      <w:r w:rsidRPr="00EE7854">
        <w:rPr>
          <w:rFonts w:ascii="mylotus" w:hAnsi="mylotus"/>
          <w:b/>
          <w:bCs/>
          <w:sz w:val="32"/>
          <w:rtl/>
        </w:rPr>
        <w:t>الاتجاه الثاني:  وهو اتجاه المتكلمين وجملة من الأصوليين في كيفية  الاختيار</w:t>
      </w:r>
      <w:r w:rsidRPr="00EE7854">
        <w:rPr>
          <w:rFonts w:ascii="mylotus" w:hAnsi="mylotus"/>
          <w:b/>
          <w:bCs/>
          <w:sz w:val="32"/>
        </w:rPr>
        <w:t>.</w:t>
      </w:r>
    </w:p>
    <w:p w14:paraId="59D5EA6B" w14:textId="77777777" w:rsidR="00EE7854" w:rsidRPr="00EE7854" w:rsidRDefault="00EE7854" w:rsidP="00EE7854">
      <w:pPr>
        <w:pStyle w:val="a"/>
        <w:bidi/>
        <w:rPr>
          <w:rFonts w:ascii="mylotus" w:hAnsi="mylotus"/>
          <w:sz w:val="32"/>
          <w:rtl/>
        </w:rPr>
      </w:pPr>
      <w:r w:rsidRPr="00EE7854">
        <w:rPr>
          <w:rFonts w:ascii="mylotus" w:hAnsi="mylotus"/>
          <w:sz w:val="32"/>
          <w:rtl/>
        </w:rPr>
        <w:t>وبيان ذلك بذكر أمور</w:t>
      </w:r>
      <w:r w:rsidRPr="00EE7854">
        <w:rPr>
          <w:rFonts w:ascii="mylotus" w:hAnsi="mylotus"/>
          <w:sz w:val="32"/>
        </w:rPr>
        <w:t>:</w:t>
      </w:r>
    </w:p>
    <w:p w14:paraId="7E8EECE0" w14:textId="5744DDD0" w:rsidR="00EE7854" w:rsidRPr="00EE7854" w:rsidRDefault="00EE7854" w:rsidP="00EE7854">
      <w:pPr>
        <w:pStyle w:val="a"/>
        <w:bidi/>
        <w:rPr>
          <w:rFonts w:ascii="mylotus" w:hAnsi="mylotus"/>
          <w:sz w:val="32"/>
          <w:rtl/>
        </w:rPr>
      </w:pPr>
      <w:r w:rsidRPr="00EE7854">
        <w:rPr>
          <w:rFonts w:ascii="mylotus" w:hAnsi="mylotus"/>
          <w:b/>
          <w:bCs/>
          <w:sz w:val="32"/>
          <w:rtl/>
        </w:rPr>
        <w:t>الأمر الأول:</w:t>
      </w:r>
      <w:r w:rsidRPr="00EE7854">
        <w:rPr>
          <w:rFonts w:ascii="mylotus" w:hAnsi="mylotus"/>
          <w:sz w:val="32"/>
          <w:rtl/>
        </w:rPr>
        <w:t xml:space="preserve"> إن البحث في وجود عنصر متوسط بين الإرادة وبين الفعل الاختياري مبني على أن الإرادة بمعنى العزم أو الشوق المؤكد المستتبع في نفسه لحركة العضلات، فبناء على هذين المبنيين جاء البحث في أن الإرادة تقتضي وجود الفعل الاختياري بعدها حتما أم هناك واسطة بين الإرادة والفعل الاختياري؟</w:t>
      </w:r>
    </w:p>
    <w:p w14:paraId="4C223DB1" w14:textId="07FE4E41" w:rsidR="00EE7854" w:rsidRPr="00EE7854" w:rsidRDefault="00EE7854" w:rsidP="00EE7854">
      <w:pPr>
        <w:pStyle w:val="a"/>
        <w:bidi/>
        <w:rPr>
          <w:rFonts w:ascii="mylotus" w:hAnsi="mylotus"/>
          <w:sz w:val="32"/>
          <w:rtl/>
        </w:rPr>
      </w:pPr>
      <w:r w:rsidRPr="00EE7854">
        <w:rPr>
          <w:rFonts w:ascii="mylotus" w:hAnsi="mylotus"/>
          <w:sz w:val="32"/>
          <w:rtl/>
        </w:rPr>
        <w:t>وأما من يقول أن الإرادة هي صرف القدرة في إيجاد الفعل فلا موجب عنده للبحث عن وجود واسطة بين الإرادة وبين الفعل كما سيأتي بيانه، إذ ليس عند صرف القدرة في إيجاد الفعل شيء سوى الفعل</w:t>
      </w:r>
      <w:r w:rsidRPr="00EE7854">
        <w:rPr>
          <w:rFonts w:ascii="mylotus" w:hAnsi="mylotus"/>
          <w:sz w:val="32"/>
        </w:rPr>
        <w:t xml:space="preserve"> .</w:t>
      </w:r>
    </w:p>
    <w:p w14:paraId="58A593EE" w14:textId="01AE52F8" w:rsidR="00EE7854" w:rsidRPr="00EE7854" w:rsidRDefault="00EE7854" w:rsidP="00EE7854">
      <w:pPr>
        <w:pStyle w:val="a"/>
        <w:bidi/>
        <w:rPr>
          <w:rFonts w:ascii="mylotus" w:hAnsi="mylotus"/>
          <w:sz w:val="32"/>
          <w:rtl/>
        </w:rPr>
      </w:pPr>
      <w:r w:rsidRPr="00EE7854">
        <w:rPr>
          <w:rFonts w:ascii="mylotus" w:hAnsi="mylotus"/>
          <w:b/>
          <w:bCs/>
          <w:sz w:val="32"/>
          <w:rtl/>
        </w:rPr>
        <w:t>الأمر الثاني:</w:t>
      </w:r>
      <w:r w:rsidRPr="00EE7854">
        <w:rPr>
          <w:rFonts w:ascii="mylotus" w:hAnsi="mylotus"/>
          <w:sz w:val="32"/>
          <w:rtl/>
        </w:rPr>
        <w:t xml:space="preserve"> ليس البحث في المقام عن حقيقة الاختيار وماهيته المعبر عنه في كلمات شيخ المحققين النائيني قدس سره بهجمة النفس على الفعل، أو المعبر عنه في كلمات سيدنا بصرف القدرة في إيجاد الفعل، أو المعبر عنه في كلمات السيد الصدر قدس سره بإعمال السلطنة، فليكن مفهومه أي معنى من هذه المعاني، فإن موطن البحث ليس في حقيقة الاختيار  - الذي هو آخر نقطة من مبادئ الفعل وأول نقطة من الشروع في الفعل - وإنما في أن الاختيار هل هو خاضع لقانون أن الشيء ما لم يجب لم يوجد أم لا؟ فهل وجود الاختيار اختياري أم أنه خاضع لقانون أن الشيء ما لم يجب لم يوجد؟ نعم إذا تحقق الإختيار كان ذلك شروعا في وجود الفعل الإختياري وإن تعذر لمانع خارجي؟</w:t>
      </w:r>
      <w:r w:rsidRPr="00EE7854">
        <w:rPr>
          <w:rFonts w:ascii="mylotus" w:hAnsi="mylotus"/>
          <w:sz w:val="32"/>
        </w:rPr>
        <w:t xml:space="preserve"> </w:t>
      </w:r>
    </w:p>
    <w:p w14:paraId="6328E920" w14:textId="17B19B36" w:rsidR="00EE7854" w:rsidRPr="00EE7854" w:rsidRDefault="00EE7854" w:rsidP="00EE7854">
      <w:pPr>
        <w:pStyle w:val="a"/>
        <w:bidi/>
        <w:rPr>
          <w:rFonts w:ascii="mylotus" w:hAnsi="mylotus"/>
          <w:sz w:val="32"/>
          <w:rtl/>
        </w:rPr>
      </w:pPr>
      <w:r w:rsidRPr="00EE7854">
        <w:rPr>
          <w:rFonts w:ascii="mylotus" w:hAnsi="mylotus"/>
          <w:b/>
          <w:bCs/>
          <w:sz w:val="32"/>
          <w:rtl/>
        </w:rPr>
        <w:t>الأمر الثالث:</w:t>
      </w:r>
      <w:r w:rsidRPr="00EE7854">
        <w:rPr>
          <w:rFonts w:ascii="mylotus" w:hAnsi="mylotus"/>
          <w:sz w:val="32"/>
          <w:rtl/>
        </w:rPr>
        <w:t xml:space="preserve"> ذكر المحقق النائيني قدس سره استدلالا وجدانيا على وجود عنصر وسط بين الإرادة بمعنى العزم أو الشوق المؤكد وبين الفعل هو محور الأفعال الاختيارية، ولولاه يلزم الجبر</w:t>
      </w:r>
      <w:r w:rsidRPr="00EE7854">
        <w:rPr>
          <w:rFonts w:ascii="mylotus" w:hAnsi="mylotus"/>
          <w:sz w:val="32"/>
        </w:rPr>
        <w:t>.</w:t>
      </w:r>
    </w:p>
    <w:p w14:paraId="33845E65" w14:textId="56D00771" w:rsidR="00EE7854" w:rsidRPr="00EE7854" w:rsidRDefault="00EE7854" w:rsidP="00EE7854">
      <w:pPr>
        <w:pStyle w:val="a"/>
        <w:bidi/>
        <w:rPr>
          <w:rFonts w:ascii="mylotus" w:hAnsi="mylotus"/>
          <w:sz w:val="32"/>
          <w:rtl/>
        </w:rPr>
      </w:pPr>
      <w:r w:rsidRPr="00EE7854">
        <w:rPr>
          <w:rFonts w:ascii="mylotus" w:hAnsi="mylotus"/>
          <w:sz w:val="32"/>
          <w:rtl/>
        </w:rPr>
        <w:t>وبيان ذلك أنه لا إشكال وجدانا في ثبوت الفرق بين حركة المرتعش وحركة الإنسان الاختياري الطبيعي، فلو قلنا: يتحقق الفعل الاختياري بالإرادة بمعنى الشوق المؤكد المستتبع لحركة العضلات لا</w:t>
      </w:r>
      <w:r>
        <w:rPr>
          <w:rFonts w:ascii="mylotus" w:hAnsi="mylotus" w:hint="cs"/>
          <w:sz w:val="32"/>
          <w:rtl/>
        </w:rPr>
        <w:t xml:space="preserve"> </w:t>
      </w:r>
      <w:r w:rsidRPr="00EE7854">
        <w:rPr>
          <w:rFonts w:ascii="mylotus" w:hAnsi="mylotus"/>
          <w:sz w:val="32"/>
          <w:rtl/>
        </w:rPr>
        <w:t xml:space="preserve">بشيء آخر لم يبق فرق بين حركة المرتعش وحركة الإنسان الطبيعي، إذ المفروض أن الحركة من الإنسان الطبيعي لا مائز لها عن حركة المرتعش إلا أنها مسبوقة بالإرادة، وبما أن وجود الإرادة ليس بالاختيار وأن هناك علة موجبة تحتم وجود الإرادة فتوجد الإرادة قسرا، وبوجود الإرادة يوجد الفعل فلم يبق فرق بين </w:t>
      </w:r>
      <w:r w:rsidRPr="00EE7854">
        <w:rPr>
          <w:rFonts w:ascii="mylotus" w:hAnsi="mylotus"/>
          <w:sz w:val="32"/>
          <w:rtl/>
        </w:rPr>
        <w:lastRenderedPageBreak/>
        <w:t xml:space="preserve">حركة المرتعش وحركة المختار، لأن حركة المختار حتمية إذا وجدت الإرادة، والإرادة حتمية إذا تمت علتها، والحال أن الوجدان شاهد على ثبوت الفرق بينهما، فالثانية </w:t>
      </w:r>
      <w:r w:rsidRPr="00EE7854">
        <w:rPr>
          <w:rFonts w:ascii="Times New Roman" w:hAnsi="Times New Roman" w:cs="Times New Roman" w:hint="cs"/>
          <w:sz w:val="32"/>
          <w:rtl/>
        </w:rPr>
        <w:t>–</w:t>
      </w:r>
      <w:r w:rsidRPr="00EE7854">
        <w:rPr>
          <w:rFonts w:ascii="mylotus" w:hAnsi="mylotus"/>
          <w:sz w:val="32"/>
          <w:rtl/>
        </w:rPr>
        <w:t xml:space="preserve"> </w:t>
      </w:r>
      <w:r w:rsidRPr="00EE7854">
        <w:rPr>
          <w:rFonts w:ascii="mylotus" w:hAnsi="mylotus" w:hint="cs"/>
          <w:sz w:val="32"/>
          <w:rtl/>
        </w:rPr>
        <w:t>وهي</w:t>
      </w:r>
      <w:r w:rsidRPr="00EE7854">
        <w:rPr>
          <w:rFonts w:ascii="mylotus" w:hAnsi="mylotus"/>
          <w:sz w:val="32"/>
          <w:rtl/>
        </w:rPr>
        <w:t xml:space="preserve"> </w:t>
      </w:r>
      <w:r w:rsidRPr="00EE7854">
        <w:rPr>
          <w:rFonts w:ascii="mylotus" w:hAnsi="mylotus" w:hint="cs"/>
          <w:sz w:val="32"/>
          <w:rtl/>
        </w:rPr>
        <w:t>حركة</w:t>
      </w:r>
      <w:r w:rsidRPr="00EE7854">
        <w:rPr>
          <w:rFonts w:ascii="mylotus" w:hAnsi="mylotus"/>
          <w:sz w:val="32"/>
          <w:rtl/>
        </w:rPr>
        <w:t xml:space="preserve"> </w:t>
      </w:r>
      <w:r w:rsidRPr="00EE7854">
        <w:rPr>
          <w:rFonts w:ascii="mylotus" w:hAnsi="mylotus" w:hint="cs"/>
          <w:sz w:val="32"/>
          <w:rtl/>
        </w:rPr>
        <w:t>المختار</w:t>
      </w:r>
      <w:r w:rsidRPr="00EE7854">
        <w:rPr>
          <w:rFonts w:ascii="mylotus" w:hAnsi="mylotus"/>
          <w:sz w:val="32"/>
          <w:rtl/>
        </w:rPr>
        <w:t xml:space="preserve"> </w:t>
      </w:r>
      <w:r w:rsidRPr="00EE7854">
        <w:rPr>
          <w:rFonts w:ascii="Times New Roman" w:hAnsi="Times New Roman" w:cs="Times New Roman" w:hint="cs"/>
          <w:sz w:val="32"/>
          <w:rtl/>
        </w:rPr>
        <w:t>–</w:t>
      </w:r>
      <w:r w:rsidRPr="00EE7854">
        <w:rPr>
          <w:rFonts w:ascii="mylotus" w:hAnsi="mylotus"/>
          <w:sz w:val="32"/>
          <w:rtl/>
        </w:rPr>
        <w:t xml:space="preserve"> </w:t>
      </w:r>
      <w:r w:rsidRPr="00EE7854">
        <w:rPr>
          <w:rFonts w:ascii="mylotus" w:hAnsi="mylotus" w:hint="cs"/>
          <w:sz w:val="32"/>
          <w:rtl/>
        </w:rPr>
        <w:t>يصح</w:t>
      </w:r>
      <w:r w:rsidRPr="00EE7854">
        <w:rPr>
          <w:rFonts w:ascii="mylotus" w:hAnsi="mylotus"/>
          <w:sz w:val="32"/>
          <w:rtl/>
        </w:rPr>
        <w:t xml:space="preserve"> </w:t>
      </w:r>
      <w:r w:rsidRPr="00EE7854">
        <w:rPr>
          <w:rFonts w:ascii="mylotus" w:hAnsi="mylotus" w:hint="cs"/>
          <w:sz w:val="32"/>
          <w:rtl/>
        </w:rPr>
        <w:t>تعليلها</w:t>
      </w:r>
      <w:r w:rsidRPr="00EE7854">
        <w:rPr>
          <w:rFonts w:ascii="mylotus" w:hAnsi="mylotus"/>
          <w:sz w:val="32"/>
          <w:rtl/>
        </w:rPr>
        <w:t xml:space="preserve"> </w:t>
      </w:r>
      <w:r w:rsidRPr="00EE7854">
        <w:rPr>
          <w:rFonts w:ascii="mylotus" w:hAnsi="mylotus" w:hint="cs"/>
          <w:sz w:val="32"/>
          <w:rtl/>
        </w:rPr>
        <w:t>فيقال</w:t>
      </w:r>
      <w:r w:rsidRPr="00EE7854">
        <w:rPr>
          <w:rFonts w:ascii="mylotus" w:hAnsi="mylotus"/>
          <w:sz w:val="32"/>
          <w:rtl/>
        </w:rPr>
        <w:t xml:space="preserve">: </w:t>
      </w:r>
      <w:r w:rsidRPr="00EE7854">
        <w:rPr>
          <w:rFonts w:ascii="mylotus" w:hAnsi="mylotus" w:hint="cs"/>
          <w:sz w:val="32"/>
          <w:rtl/>
        </w:rPr>
        <w:t>لم</w:t>
      </w:r>
      <w:r w:rsidRPr="00EE7854">
        <w:rPr>
          <w:rFonts w:ascii="mylotus" w:hAnsi="mylotus"/>
          <w:sz w:val="32"/>
          <w:rtl/>
        </w:rPr>
        <w:t xml:space="preserve"> </w:t>
      </w:r>
      <w:r w:rsidRPr="00EE7854">
        <w:rPr>
          <w:rFonts w:ascii="mylotus" w:hAnsi="mylotus" w:hint="cs"/>
          <w:sz w:val="32"/>
          <w:rtl/>
        </w:rPr>
        <w:t>تحرك؟</w:t>
      </w:r>
      <w:r w:rsidRPr="00EE7854">
        <w:rPr>
          <w:rFonts w:ascii="mylotus" w:hAnsi="mylotus"/>
          <w:sz w:val="32"/>
          <w:rtl/>
        </w:rPr>
        <w:t xml:space="preserve"> </w:t>
      </w:r>
      <w:r w:rsidRPr="00EE7854">
        <w:rPr>
          <w:rFonts w:ascii="mylotus" w:hAnsi="mylotus" w:hint="cs"/>
          <w:sz w:val="32"/>
          <w:rtl/>
        </w:rPr>
        <w:t>كما</w:t>
      </w:r>
      <w:r w:rsidRPr="00EE7854">
        <w:rPr>
          <w:rFonts w:ascii="mylotus" w:hAnsi="mylotus"/>
          <w:sz w:val="32"/>
          <w:rtl/>
        </w:rPr>
        <w:t xml:space="preserve"> </w:t>
      </w:r>
      <w:r w:rsidRPr="00EE7854">
        <w:rPr>
          <w:rFonts w:ascii="mylotus" w:hAnsi="mylotus" w:hint="cs"/>
          <w:sz w:val="32"/>
          <w:rtl/>
        </w:rPr>
        <w:t>أنها</w:t>
      </w:r>
      <w:r w:rsidRPr="00EE7854">
        <w:rPr>
          <w:rFonts w:ascii="mylotus" w:hAnsi="mylotus"/>
          <w:sz w:val="32"/>
          <w:rtl/>
        </w:rPr>
        <w:t xml:space="preserve"> </w:t>
      </w:r>
      <w:r w:rsidRPr="00EE7854">
        <w:rPr>
          <w:rFonts w:ascii="mylotus" w:hAnsi="mylotus" w:hint="cs"/>
          <w:sz w:val="32"/>
          <w:rtl/>
        </w:rPr>
        <w:t>موضوع</w:t>
      </w:r>
      <w:r w:rsidRPr="00EE7854">
        <w:rPr>
          <w:rFonts w:ascii="mylotus" w:hAnsi="mylotus"/>
          <w:sz w:val="32"/>
          <w:rtl/>
        </w:rPr>
        <w:t xml:space="preserve"> </w:t>
      </w:r>
      <w:r w:rsidRPr="00EE7854">
        <w:rPr>
          <w:rFonts w:ascii="mylotus" w:hAnsi="mylotus" w:hint="cs"/>
          <w:sz w:val="32"/>
          <w:rtl/>
        </w:rPr>
        <w:t>للمدح</w:t>
      </w:r>
      <w:r w:rsidRPr="00EE7854">
        <w:rPr>
          <w:rFonts w:ascii="mylotus" w:hAnsi="mylotus"/>
          <w:sz w:val="32"/>
          <w:rtl/>
        </w:rPr>
        <w:t xml:space="preserve"> </w:t>
      </w:r>
      <w:r w:rsidRPr="00EE7854">
        <w:rPr>
          <w:rFonts w:ascii="mylotus" w:hAnsi="mylotus" w:hint="cs"/>
          <w:sz w:val="32"/>
          <w:rtl/>
        </w:rPr>
        <w:t>أو</w:t>
      </w:r>
      <w:r w:rsidRPr="00EE7854">
        <w:rPr>
          <w:rFonts w:ascii="mylotus" w:hAnsi="mylotus"/>
          <w:sz w:val="32"/>
          <w:rtl/>
        </w:rPr>
        <w:t xml:space="preserve"> </w:t>
      </w:r>
      <w:r w:rsidRPr="00EE7854">
        <w:rPr>
          <w:rFonts w:ascii="mylotus" w:hAnsi="mylotus" w:hint="cs"/>
          <w:sz w:val="32"/>
          <w:rtl/>
        </w:rPr>
        <w:t>للذم</w:t>
      </w:r>
      <w:r w:rsidRPr="00EE7854">
        <w:rPr>
          <w:rFonts w:ascii="mylotus" w:hAnsi="mylotus"/>
          <w:sz w:val="32"/>
          <w:rtl/>
        </w:rPr>
        <w:t xml:space="preserve"> </w:t>
      </w:r>
      <w:r w:rsidRPr="00EE7854">
        <w:rPr>
          <w:rFonts w:ascii="mylotus" w:hAnsi="mylotus" w:hint="cs"/>
          <w:sz w:val="32"/>
          <w:rtl/>
        </w:rPr>
        <w:t>والمثوبة</w:t>
      </w:r>
      <w:r w:rsidRPr="00EE7854">
        <w:rPr>
          <w:rFonts w:ascii="mylotus" w:hAnsi="mylotus"/>
          <w:sz w:val="32"/>
          <w:rtl/>
        </w:rPr>
        <w:t xml:space="preserve"> </w:t>
      </w:r>
      <w:r w:rsidRPr="00EE7854">
        <w:rPr>
          <w:rFonts w:ascii="mylotus" w:hAnsi="mylotus" w:hint="cs"/>
          <w:sz w:val="32"/>
          <w:rtl/>
        </w:rPr>
        <w:t>أو</w:t>
      </w:r>
      <w:r w:rsidRPr="00EE7854">
        <w:rPr>
          <w:rFonts w:ascii="mylotus" w:hAnsi="mylotus"/>
          <w:sz w:val="32"/>
          <w:rtl/>
        </w:rPr>
        <w:t xml:space="preserve"> </w:t>
      </w:r>
      <w:r w:rsidRPr="00EE7854">
        <w:rPr>
          <w:rFonts w:ascii="mylotus" w:hAnsi="mylotus" w:hint="cs"/>
          <w:sz w:val="32"/>
          <w:rtl/>
        </w:rPr>
        <w:t>العقوبة،</w:t>
      </w:r>
      <w:r w:rsidRPr="00EE7854">
        <w:rPr>
          <w:rFonts w:ascii="mylotus" w:hAnsi="mylotus"/>
          <w:sz w:val="32"/>
          <w:rtl/>
        </w:rPr>
        <w:t xml:space="preserve"> </w:t>
      </w:r>
      <w:r w:rsidRPr="00EE7854">
        <w:rPr>
          <w:rFonts w:ascii="mylotus" w:hAnsi="mylotus" w:hint="cs"/>
          <w:sz w:val="32"/>
          <w:rtl/>
        </w:rPr>
        <w:t>فشهادة</w:t>
      </w:r>
      <w:r w:rsidRPr="00EE7854">
        <w:rPr>
          <w:rFonts w:ascii="mylotus" w:hAnsi="mylotus"/>
          <w:sz w:val="32"/>
          <w:rtl/>
        </w:rPr>
        <w:t xml:space="preserve"> </w:t>
      </w:r>
      <w:r w:rsidRPr="00EE7854">
        <w:rPr>
          <w:rFonts w:ascii="mylotus" w:hAnsi="mylotus" w:hint="cs"/>
          <w:sz w:val="32"/>
          <w:rtl/>
        </w:rPr>
        <w:t>الوجدان</w:t>
      </w:r>
      <w:r w:rsidRPr="00EE7854">
        <w:rPr>
          <w:rFonts w:ascii="mylotus" w:hAnsi="mylotus"/>
          <w:sz w:val="32"/>
          <w:rtl/>
        </w:rPr>
        <w:t xml:space="preserve"> </w:t>
      </w:r>
      <w:r w:rsidRPr="00EE7854">
        <w:rPr>
          <w:rFonts w:ascii="mylotus" w:hAnsi="mylotus" w:hint="cs"/>
          <w:sz w:val="32"/>
          <w:rtl/>
        </w:rPr>
        <w:t>بالفرق</w:t>
      </w:r>
      <w:r w:rsidRPr="00EE7854">
        <w:rPr>
          <w:rFonts w:ascii="mylotus" w:hAnsi="mylotus"/>
          <w:sz w:val="32"/>
          <w:rtl/>
        </w:rPr>
        <w:t xml:space="preserve"> </w:t>
      </w:r>
      <w:r w:rsidRPr="00EE7854">
        <w:rPr>
          <w:rFonts w:ascii="mylotus" w:hAnsi="mylotus" w:hint="cs"/>
          <w:sz w:val="32"/>
          <w:rtl/>
        </w:rPr>
        <w:t>بين</w:t>
      </w:r>
      <w:r w:rsidRPr="00EE7854">
        <w:rPr>
          <w:rFonts w:ascii="mylotus" w:hAnsi="mylotus"/>
          <w:sz w:val="32"/>
          <w:rtl/>
        </w:rPr>
        <w:t xml:space="preserve"> </w:t>
      </w:r>
      <w:r w:rsidRPr="00EE7854">
        <w:rPr>
          <w:rFonts w:ascii="mylotus" w:hAnsi="mylotus" w:hint="cs"/>
          <w:sz w:val="32"/>
          <w:rtl/>
        </w:rPr>
        <w:t>الحركتين</w:t>
      </w:r>
      <w:r w:rsidRPr="00EE7854">
        <w:rPr>
          <w:rFonts w:ascii="mylotus" w:hAnsi="mylotus"/>
          <w:sz w:val="32"/>
          <w:rtl/>
        </w:rPr>
        <w:t xml:space="preserve"> </w:t>
      </w:r>
      <w:r w:rsidRPr="00EE7854">
        <w:rPr>
          <w:rFonts w:ascii="mylotus" w:hAnsi="mylotus" w:hint="cs"/>
          <w:sz w:val="32"/>
          <w:rtl/>
        </w:rPr>
        <w:t>دالة</w:t>
      </w:r>
      <w:r w:rsidRPr="00EE7854">
        <w:rPr>
          <w:rFonts w:ascii="mylotus" w:hAnsi="mylotus"/>
          <w:sz w:val="32"/>
          <w:rtl/>
        </w:rPr>
        <w:t xml:space="preserve"> </w:t>
      </w:r>
      <w:r w:rsidRPr="00EE7854">
        <w:rPr>
          <w:rFonts w:ascii="mylotus" w:hAnsi="mylotus" w:hint="cs"/>
          <w:sz w:val="32"/>
          <w:rtl/>
        </w:rPr>
        <w:t>بالوضوح</w:t>
      </w:r>
      <w:r w:rsidRPr="00EE7854">
        <w:rPr>
          <w:rFonts w:ascii="mylotus" w:hAnsi="mylotus"/>
          <w:sz w:val="32"/>
          <w:rtl/>
        </w:rPr>
        <w:t xml:space="preserve"> </w:t>
      </w:r>
      <w:r w:rsidRPr="00EE7854">
        <w:rPr>
          <w:rFonts w:ascii="mylotus" w:hAnsi="mylotus" w:hint="cs"/>
          <w:sz w:val="32"/>
          <w:rtl/>
        </w:rPr>
        <w:t>على</w:t>
      </w:r>
      <w:r w:rsidRPr="00EE7854">
        <w:rPr>
          <w:rFonts w:ascii="mylotus" w:hAnsi="mylotus"/>
          <w:sz w:val="32"/>
          <w:rtl/>
        </w:rPr>
        <w:t xml:space="preserve"> </w:t>
      </w:r>
      <w:r w:rsidRPr="00EE7854">
        <w:rPr>
          <w:rFonts w:ascii="mylotus" w:hAnsi="mylotus" w:hint="cs"/>
          <w:sz w:val="32"/>
          <w:rtl/>
        </w:rPr>
        <w:t>أن</w:t>
      </w:r>
      <w:r w:rsidRPr="00EE7854">
        <w:rPr>
          <w:rFonts w:ascii="mylotus" w:hAnsi="mylotus"/>
          <w:sz w:val="32"/>
          <w:rtl/>
        </w:rPr>
        <w:t xml:space="preserve"> </w:t>
      </w:r>
      <w:r w:rsidRPr="00EE7854">
        <w:rPr>
          <w:rFonts w:ascii="mylotus" w:hAnsi="mylotus" w:hint="cs"/>
          <w:sz w:val="32"/>
          <w:rtl/>
        </w:rPr>
        <w:t>بين</w:t>
      </w:r>
      <w:r w:rsidRPr="00EE7854">
        <w:rPr>
          <w:rFonts w:ascii="mylotus" w:hAnsi="mylotus"/>
          <w:sz w:val="32"/>
          <w:rtl/>
        </w:rPr>
        <w:t xml:space="preserve"> </w:t>
      </w:r>
      <w:r w:rsidRPr="00EE7854">
        <w:rPr>
          <w:rFonts w:ascii="mylotus" w:hAnsi="mylotus" w:hint="cs"/>
          <w:sz w:val="32"/>
          <w:rtl/>
        </w:rPr>
        <w:t>الإر</w:t>
      </w:r>
      <w:r w:rsidRPr="00EE7854">
        <w:rPr>
          <w:rFonts w:ascii="mylotus" w:hAnsi="mylotus"/>
          <w:sz w:val="32"/>
          <w:rtl/>
        </w:rPr>
        <w:t>ادة وبين الفعل عنصرا وسطا هو المائز بين حركة المرتعش وحركة المختار، وهذا العنصر الوسط يسمى بالاختيار أو هجمة النفس أو السلطنة</w:t>
      </w:r>
      <w:r w:rsidRPr="00EE7854">
        <w:rPr>
          <w:rFonts w:ascii="mylotus" w:hAnsi="mylotus"/>
          <w:sz w:val="32"/>
        </w:rPr>
        <w:t>.</w:t>
      </w:r>
    </w:p>
    <w:p w14:paraId="78262680" w14:textId="05BA5DEF" w:rsidR="00EE7854" w:rsidRPr="00EE7854" w:rsidRDefault="00EE7854" w:rsidP="00EE7854">
      <w:pPr>
        <w:pStyle w:val="a"/>
        <w:bidi/>
        <w:rPr>
          <w:rFonts w:ascii="mylotus" w:hAnsi="mylotus"/>
          <w:sz w:val="32"/>
          <w:rtl/>
        </w:rPr>
      </w:pPr>
      <w:r w:rsidRPr="00EE7854">
        <w:rPr>
          <w:rFonts w:ascii="mylotus" w:hAnsi="mylotus"/>
          <w:b/>
          <w:bCs/>
          <w:sz w:val="32"/>
          <w:rtl/>
        </w:rPr>
        <w:t>الأمر الرابع:</w:t>
      </w:r>
      <w:r w:rsidRPr="00EE7854">
        <w:rPr>
          <w:rFonts w:ascii="mylotus" w:hAnsi="mylotus"/>
          <w:sz w:val="32"/>
          <w:rtl/>
        </w:rPr>
        <w:t xml:space="preserve"> أن ما ذكر من وجود عنصرٍ وسط بين الإرادة وبين الفعل لا يعني أنه هو الكلام النفسي الذي يقول به الأشاعرة، فإن العنصر الوسط المعبر عنه بالاختيار ليس مدلولا للكلام كي يكون من الكلام النفسي، وإنما يستدل عليه بدلالة الإن، أي أنه إذا صدر الفعل كشف عن وجود اختيار كشفَ الأثر عن المؤثر</w:t>
      </w:r>
      <w:r w:rsidRPr="00EE7854">
        <w:rPr>
          <w:rFonts w:ascii="mylotus" w:hAnsi="mylotus"/>
          <w:sz w:val="32"/>
        </w:rPr>
        <w:t>.</w:t>
      </w:r>
    </w:p>
    <w:p w14:paraId="6A9FE639" w14:textId="58EC7377" w:rsidR="00EE7854" w:rsidRPr="00EE7854" w:rsidRDefault="00EE7854" w:rsidP="00EE7854">
      <w:pPr>
        <w:pStyle w:val="a"/>
        <w:bidi/>
        <w:rPr>
          <w:rFonts w:ascii="mylotus" w:hAnsi="mylotus"/>
          <w:sz w:val="32"/>
          <w:rtl/>
        </w:rPr>
      </w:pPr>
      <w:r w:rsidRPr="00EE7854">
        <w:rPr>
          <w:rFonts w:ascii="mylotus" w:hAnsi="mylotus"/>
          <w:b/>
          <w:bCs/>
          <w:sz w:val="32"/>
          <w:rtl/>
        </w:rPr>
        <w:t>الأمر الخامس:</w:t>
      </w:r>
      <w:r w:rsidRPr="00EE7854">
        <w:rPr>
          <w:rFonts w:ascii="mylotus" w:hAnsi="mylotus"/>
          <w:sz w:val="32"/>
          <w:rtl/>
        </w:rPr>
        <w:t xml:space="preserve"> </w:t>
      </w:r>
      <w:r w:rsidRPr="00EE7854">
        <w:rPr>
          <w:rFonts w:ascii="Times New Roman" w:hAnsi="Times New Roman" w:cs="Times New Roman" w:hint="cs"/>
          <w:sz w:val="32"/>
          <w:rtl/>
        </w:rPr>
        <w:t>–</w:t>
      </w:r>
      <w:r w:rsidRPr="00EE7854">
        <w:rPr>
          <w:rFonts w:ascii="mylotus" w:hAnsi="mylotus"/>
          <w:sz w:val="32"/>
          <w:rtl/>
        </w:rPr>
        <w:t xml:space="preserve"> </w:t>
      </w:r>
      <w:r w:rsidRPr="00EE7854">
        <w:rPr>
          <w:rFonts w:ascii="mylotus" w:hAnsi="mylotus" w:hint="cs"/>
          <w:sz w:val="32"/>
          <w:rtl/>
        </w:rPr>
        <w:t>وهو</w:t>
      </w:r>
      <w:r w:rsidRPr="00EE7854">
        <w:rPr>
          <w:rFonts w:ascii="mylotus" w:hAnsi="mylotus"/>
          <w:sz w:val="32"/>
          <w:rtl/>
        </w:rPr>
        <w:t xml:space="preserve"> </w:t>
      </w:r>
      <w:r w:rsidRPr="00EE7854">
        <w:rPr>
          <w:rFonts w:ascii="mylotus" w:hAnsi="mylotus" w:hint="cs"/>
          <w:sz w:val="32"/>
          <w:rtl/>
        </w:rPr>
        <w:t>المهم</w:t>
      </w:r>
      <w:r w:rsidRPr="00EE7854">
        <w:rPr>
          <w:rFonts w:ascii="mylotus" w:hAnsi="mylotus"/>
          <w:sz w:val="32"/>
          <w:rtl/>
        </w:rPr>
        <w:t xml:space="preserve"> </w:t>
      </w:r>
      <w:r w:rsidRPr="00EE7854">
        <w:rPr>
          <w:rFonts w:ascii="Times New Roman" w:hAnsi="Times New Roman" w:cs="Times New Roman" w:hint="cs"/>
          <w:sz w:val="32"/>
          <w:rtl/>
        </w:rPr>
        <w:t>–</w:t>
      </w:r>
      <w:r w:rsidRPr="00EE7854">
        <w:rPr>
          <w:rFonts w:ascii="mylotus" w:hAnsi="mylotus"/>
          <w:sz w:val="32"/>
          <w:rtl/>
        </w:rPr>
        <w:t xml:space="preserve"> </w:t>
      </w:r>
      <w:r w:rsidRPr="00EE7854">
        <w:rPr>
          <w:rFonts w:ascii="mylotus" w:hAnsi="mylotus" w:hint="cs"/>
          <w:sz w:val="32"/>
          <w:rtl/>
        </w:rPr>
        <w:t>أن</w:t>
      </w:r>
      <w:r w:rsidRPr="00EE7854">
        <w:rPr>
          <w:rFonts w:ascii="mylotus" w:hAnsi="mylotus"/>
          <w:sz w:val="32"/>
          <w:rtl/>
        </w:rPr>
        <w:t xml:space="preserve"> </w:t>
      </w:r>
      <w:r w:rsidRPr="00EE7854">
        <w:rPr>
          <w:rFonts w:ascii="mylotus" w:hAnsi="mylotus" w:hint="cs"/>
          <w:sz w:val="32"/>
          <w:rtl/>
        </w:rPr>
        <w:t>ما</w:t>
      </w:r>
      <w:r w:rsidRPr="00EE7854">
        <w:rPr>
          <w:rFonts w:ascii="mylotus" w:hAnsi="mylotus"/>
          <w:sz w:val="32"/>
          <w:rtl/>
        </w:rPr>
        <w:t xml:space="preserve"> </w:t>
      </w:r>
      <w:r w:rsidRPr="00EE7854">
        <w:rPr>
          <w:rFonts w:ascii="mylotus" w:hAnsi="mylotus" w:hint="cs"/>
          <w:sz w:val="32"/>
          <w:rtl/>
        </w:rPr>
        <w:t>ذكره</w:t>
      </w:r>
      <w:r w:rsidRPr="00EE7854">
        <w:rPr>
          <w:rFonts w:ascii="mylotus" w:hAnsi="mylotus"/>
          <w:sz w:val="32"/>
          <w:rtl/>
        </w:rPr>
        <w:t xml:space="preserve"> </w:t>
      </w:r>
      <w:r w:rsidRPr="00EE7854">
        <w:rPr>
          <w:rFonts w:ascii="mylotus" w:hAnsi="mylotus" w:hint="cs"/>
          <w:sz w:val="32"/>
          <w:rtl/>
        </w:rPr>
        <w:t>المحقق</w:t>
      </w:r>
      <w:r w:rsidRPr="00EE7854">
        <w:rPr>
          <w:rFonts w:ascii="mylotus" w:hAnsi="mylotus"/>
          <w:sz w:val="32"/>
          <w:rtl/>
        </w:rPr>
        <w:t xml:space="preserve"> </w:t>
      </w:r>
      <w:r w:rsidRPr="00EE7854">
        <w:rPr>
          <w:rFonts w:ascii="mylotus" w:hAnsi="mylotus" w:hint="cs"/>
          <w:sz w:val="32"/>
          <w:rtl/>
        </w:rPr>
        <w:t>النائيني</w:t>
      </w:r>
      <w:r w:rsidRPr="00EE7854">
        <w:rPr>
          <w:rFonts w:ascii="mylotus" w:hAnsi="mylotus"/>
          <w:sz w:val="32"/>
          <w:rtl/>
        </w:rPr>
        <w:t xml:space="preserve"> </w:t>
      </w:r>
      <w:r w:rsidRPr="00EE7854">
        <w:rPr>
          <w:rFonts w:ascii="mylotus" w:hAnsi="mylotus" w:hint="cs"/>
          <w:sz w:val="32"/>
          <w:rtl/>
        </w:rPr>
        <w:t>قدس</w:t>
      </w:r>
      <w:r w:rsidRPr="00EE7854">
        <w:rPr>
          <w:rFonts w:ascii="mylotus" w:hAnsi="mylotus"/>
          <w:sz w:val="32"/>
          <w:rtl/>
        </w:rPr>
        <w:t xml:space="preserve"> </w:t>
      </w:r>
      <w:r w:rsidRPr="00EE7854">
        <w:rPr>
          <w:rFonts w:ascii="mylotus" w:hAnsi="mylotus" w:hint="cs"/>
          <w:sz w:val="32"/>
          <w:rtl/>
        </w:rPr>
        <w:t>سره</w:t>
      </w:r>
      <w:r w:rsidRPr="00EE7854">
        <w:rPr>
          <w:rFonts w:ascii="mylotus" w:hAnsi="mylotus"/>
          <w:sz w:val="32"/>
          <w:rtl/>
        </w:rPr>
        <w:t xml:space="preserve"> </w:t>
      </w:r>
      <w:r w:rsidRPr="00EE7854">
        <w:rPr>
          <w:rFonts w:ascii="mylotus" w:hAnsi="mylotus" w:hint="cs"/>
          <w:sz w:val="32"/>
          <w:rtl/>
        </w:rPr>
        <w:t>لم</w:t>
      </w:r>
      <w:r w:rsidRPr="00EE7854">
        <w:rPr>
          <w:rFonts w:ascii="mylotus" w:hAnsi="mylotus"/>
          <w:sz w:val="32"/>
          <w:rtl/>
        </w:rPr>
        <w:t xml:space="preserve"> </w:t>
      </w:r>
      <w:r w:rsidRPr="00EE7854">
        <w:rPr>
          <w:rFonts w:ascii="mylotus" w:hAnsi="mylotus" w:hint="cs"/>
          <w:sz w:val="32"/>
          <w:rtl/>
        </w:rPr>
        <w:t>يحل</w:t>
      </w:r>
      <w:r w:rsidRPr="00EE7854">
        <w:rPr>
          <w:rFonts w:ascii="mylotus" w:hAnsi="mylotus"/>
          <w:sz w:val="32"/>
          <w:rtl/>
        </w:rPr>
        <w:t xml:space="preserve"> </w:t>
      </w:r>
      <w:r w:rsidRPr="00EE7854">
        <w:rPr>
          <w:rFonts w:ascii="mylotus" w:hAnsi="mylotus" w:hint="cs"/>
          <w:sz w:val="32"/>
          <w:rtl/>
        </w:rPr>
        <w:t>المشكلة،</w:t>
      </w:r>
      <w:r w:rsidRPr="00EE7854">
        <w:rPr>
          <w:rFonts w:ascii="mylotus" w:hAnsi="mylotus"/>
          <w:sz w:val="32"/>
          <w:rtl/>
        </w:rPr>
        <w:t xml:space="preserve"> </w:t>
      </w:r>
      <w:r w:rsidRPr="00EE7854">
        <w:rPr>
          <w:rFonts w:ascii="mylotus" w:hAnsi="mylotus" w:hint="cs"/>
          <w:sz w:val="32"/>
          <w:rtl/>
        </w:rPr>
        <w:t>لأن</w:t>
      </w:r>
      <w:r w:rsidRPr="00EE7854">
        <w:rPr>
          <w:rFonts w:ascii="mylotus" w:hAnsi="mylotus"/>
          <w:sz w:val="32"/>
          <w:rtl/>
        </w:rPr>
        <w:t xml:space="preserve"> </w:t>
      </w:r>
      <w:r w:rsidRPr="00EE7854">
        <w:rPr>
          <w:rFonts w:ascii="mylotus" w:hAnsi="mylotus" w:hint="cs"/>
          <w:sz w:val="32"/>
          <w:rtl/>
        </w:rPr>
        <w:t>الإشكال</w:t>
      </w:r>
      <w:r w:rsidRPr="00EE7854">
        <w:rPr>
          <w:rFonts w:ascii="mylotus" w:hAnsi="mylotus"/>
          <w:sz w:val="32"/>
          <w:rtl/>
        </w:rPr>
        <w:t xml:space="preserve"> </w:t>
      </w:r>
      <w:r w:rsidRPr="00EE7854">
        <w:rPr>
          <w:rFonts w:ascii="mylotus" w:hAnsi="mylotus" w:hint="cs"/>
          <w:sz w:val="32"/>
          <w:rtl/>
        </w:rPr>
        <w:t>ال</w:t>
      </w:r>
      <w:r w:rsidRPr="00EE7854">
        <w:rPr>
          <w:rFonts w:ascii="mylotus" w:hAnsi="mylotus"/>
          <w:sz w:val="32"/>
          <w:rtl/>
        </w:rPr>
        <w:t xml:space="preserve">عقلي لا زال واردا، فإن الاختيار الذي اعتبر وسطا بين الإرادة والفعل إما واجب الوجود أو ممكن الوجود، </w:t>
      </w:r>
      <w:r>
        <w:rPr>
          <w:rFonts w:ascii="mylotus" w:hAnsi="mylotus" w:hint="cs"/>
          <w:sz w:val="32"/>
          <w:rtl/>
        </w:rPr>
        <w:t>إ</w:t>
      </w:r>
      <w:r w:rsidRPr="00EE7854">
        <w:rPr>
          <w:rFonts w:ascii="mylotus" w:hAnsi="mylotus"/>
          <w:sz w:val="32"/>
          <w:rtl/>
        </w:rPr>
        <w:t>لا أنه لا يمكن الأول وإلا لزم تعدد الآلهة والشرك، وعلى الثاني إما أن يكون له علة أو لا يكون، لا سبيل للثاني فإنه خلف كونه ممكن الوجود، فإن ممكن الوجود محتاج في صميم ذاته إلى العلة، وذلك لأنه متساوي النسبة للوجود والعدم - المعبر عنه بالإمكان الماهوي</w:t>
      </w:r>
      <w:r>
        <w:rPr>
          <w:rFonts w:ascii="mylotus" w:hAnsi="mylotus" w:hint="cs"/>
          <w:sz w:val="32"/>
          <w:rtl/>
        </w:rPr>
        <w:t xml:space="preserve"> -</w:t>
      </w:r>
      <w:r w:rsidRPr="00EE7854">
        <w:rPr>
          <w:rFonts w:ascii="mylotus" w:hAnsi="mylotus"/>
          <w:sz w:val="32"/>
          <w:rtl/>
        </w:rPr>
        <w:t xml:space="preserve"> أو أنه عين الفقر والتعلق</w:t>
      </w:r>
      <w:r>
        <w:rPr>
          <w:rFonts w:ascii="mylotus" w:hAnsi="mylotus" w:hint="cs"/>
          <w:sz w:val="32"/>
          <w:rtl/>
        </w:rPr>
        <w:t xml:space="preserve"> - </w:t>
      </w:r>
      <w:r w:rsidRPr="00EE7854">
        <w:rPr>
          <w:rFonts w:ascii="mylotus" w:hAnsi="mylotus"/>
          <w:sz w:val="32"/>
          <w:rtl/>
        </w:rPr>
        <w:t>المعبر عنه  بالإمكان الوجودي</w:t>
      </w:r>
      <w:r>
        <w:rPr>
          <w:rFonts w:ascii="mylotus" w:hAnsi="mylotus" w:hint="cs"/>
          <w:sz w:val="32"/>
          <w:rtl/>
        </w:rPr>
        <w:t xml:space="preserve"> -</w:t>
      </w:r>
      <w:r w:rsidRPr="00EE7854">
        <w:rPr>
          <w:rFonts w:ascii="mylotus" w:hAnsi="mylotus"/>
          <w:sz w:val="32"/>
          <w:rtl/>
        </w:rPr>
        <w:t xml:space="preserve"> فخروجه من حالة التساوي إلى حالة الفعلية يحتاج إلى العلة وإلا لزم الترجح بلا مرجح، وهو محال. فالاختيار محتاج إلى علة، و لكن هل العلة فيه اختيار آخر أم علة موجِبة؟ فإن قيل: إن العلة في وجود الاختيار هو الاختيار لزم التسلسل في الوجود وهو باطل، وإن قيل: علة موجِبة  جاء محذور </w:t>
      </w:r>
      <w:r>
        <w:rPr>
          <w:rFonts w:ascii="mylotus" w:hAnsi="mylotus" w:hint="cs"/>
          <w:sz w:val="32"/>
          <w:rtl/>
        </w:rPr>
        <w:t>أ</w:t>
      </w:r>
      <w:r w:rsidRPr="00EE7854">
        <w:rPr>
          <w:rFonts w:ascii="mylotus" w:hAnsi="mylotus"/>
          <w:sz w:val="32"/>
          <w:rtl/>
        </w:rPr>
        <w:t>ن الشيء ما لم يجب لم يوجد، أي: إما أن تكون علة الاختيار تامة فيجب وجوده وإن كان وجوبا بالغير، وإما أن لا تكون تامة فيستحيل وجوده لأنه ترجح بلا مرجح. فتعين أن يكون الاختيار الذي جعل عنصرا وسطا تابعا وناشئا عن علة موجِبة تحتم وجوده، فإذا تمت وجب وجود الاختيار، وإذا حصل الاختيار حصل وجود الفعل كما هو المفروض، فعادت مشكلة الجبر مرة أخرى، فما ذكره المحقق النائيني قدس سره لم يحل المشكلة</w:t>
      </w:r>
      <w:r w:rsidRPr="00EE7854">
        <w:rPr>
          <w:rFonts w:ascii="mylotus" w:hAnsi="mylotus"/>
          <w:sz w:val="32"/>
        </w:rPr>
        <w:t>.</w:t>
      </w:r>
    </w:p>
    <w:p w14:paraId="134FFDF0" w14:textId="77777777" w:rsidR="00EE7854" w:rsidRPr="00EE7854" w:rsidRDefault="00EE7854" w:rsidP="00EE7854">
      <w:pPr>
        <w:pStyle w:val="a"/>
        <w:bidi/>
        <w:rPr>
          <w:rFonts w:ascii="mylotus" w:hAnsi="mylotus"/>
          <w:sz w:val="32"/>
          <w:rtl/>
        </w:rPr>
      </w:pPr>
      <w:r w:rsidRPr="00EE7854">
        <w:rPr>
          <w:rFonts w:ascii="mylotus" w:hAnsi="mylotus"/>
          <w:sz w:val="32"/>
          <w:rtl/>
        </w:rPr>
        <w:t xml:space="preserve">والجواب </w:t>
      </w:r>
      <w:r w:rsidRPr="00EE7854">
        <w:rPr>
          <w:rFonts w:ascii="Times New Roman" w:hAnsi="Times New Roman" w:cs="Times New Roman" w:hint="cs"/>
          <w:sz w:val="32"/>
          <w:rtl/>
        </w:rPr>
        <w:t>–</w:t>
      </w:r>
      <w:r w:rsidRPr="00EE7854">
        <w:rPr>
          <w:rFonts w:ascii="mylotus" w:hAnsi="mylotus"/>
          <w:sz w:val="32"/>
          <w:rtl/>
        </w:rPr>
        <w:t xml:space="preserve"> </w:t>
      </w:r>
      <w:r w:rsidRPr="00EE7854">
        <w:rPr>
          <w:rFonts w:ascii="mylotus" w:hAnsi="mylotus" w:hint="cs"/>
          <w:sz w:val="32"/>
          <w:rtl/>
        </w:rPr>
        <w:t>كما</w:t>
      </w:r>
      <w:r w:rsidRPr="00EE7854">
        <w:rPr>
          <w:rFonts w:ascii="mylotus" w:hAnsi="mylotus"/>
          <w:sz w:val="32"/>
          <w:rtl/>
        </w:rPr>
        <w:t xml:space="preserve"> </w:t>
      </w:r>
      <w:r w:rsidRPr="00EE7854">
        <w:rPr>
          <w:rFonts w:ascii="mylotus" w:hAnsi="mylotus" w:hint="cs"/>
          <w:sz w:val="32"/>
          <w:rtl/>
        </w:rPr>
        <w:t>أفاده</w:t>
      </w:r>
      <w:r w:rsidRPr="00EE7854">
        <w:rPr>
          <w:rFonts w:ascii="mylotus" w:hAnsi="mylotus"/>
          <w:sz w:val="32"/>
          <w:rtl/>
        </w:rPr>
        <w:t xml:space="preserve"> </w:t>
      </w:r>
      <w:r w:rsidRPr="00EE7854">
        <w:rPr>
          <w:rFonts w:ascii="mylotus" w:hAnsi="mylotus" w:hint="cs"/>
          <w:sz w:val="32"/>
          <w:rtl/>
        </w:rPr>
        <w:t>سيدنا</w:t>
      </w:r>
      <w:r w:rsidRPr="00EE7854">
        <w:rPr>
          <w:rFonts w:ascii="mylotus" w:hAnsi="mylotus"/>
          <w:sz w:val="32"/>
          <w:rtl/>
        </w:rPr>
        <w:t xml:space="preserve"> </w:t>
      </w:r>
      <w:r w:rsidRPr="00EE7854">
        <w:rPr>
          <w:rFonts w:ascii="mylotus" w:hAnsi="mylotus" w:hint="cs"/>
          <w:sz w:val="32"/>
          <w:rtl/>
        </w:rPr>
        <w:t>الخوئي</w:t>
      </w:r>
      <w:r w:rsidRPr="00EE7854">
        <w:rPr>
          <w:rFonts w:ascii="mylotus" w:hAnsi="mylotus"/>
          <w:sz w:val="32"/>
          <w:rtl/>
        </w:rPr>
        <w:t xml:space="preserve"> </w:t>
      </w:r>
      <w:r w:rsidRPr="00EE7854">
        <w:rPr>
          <w:rFonts w:ascii="mylotus" w:hAnsi="mylotus" w:hint="cs"/>
          <w:sz w:val="32"/>
          <w:rtl/>
        </w:rPr>
        <w:t>قدس</w:t>
      </w:r>
      <w:r w:rsidRPr="00EE7854">
        <w:rPr>
          <w:rFonts w:ascii="mylotus" w:hAnsi="mylotus"/>
          <w:sz w:val="32"/>
          <w:rtl/>
        </w:rPr>
        <w:t xml:space="preserve"> </w:t>
      </w:r>
      <w:r w:rsidRPr="00EE7854">
        <w:rPr>
          <w:rFonts w:ascii="mylotus" w:hAnsi="mylotus" w:hint="cs"/>
          <w:sz w:val="32"/>
          <w:rtl/>
        </w:rPr>
        <w:t>سره</w:t>
      </w:r>
      <w:r w:rsidRPr="00EE7854">
        <w:rPr>
          <w:rFonts w:ascii="mylotus" w:hAnsi="mylotus"/>
          <w:sz w:val="32"/>
          <w:rtl/>
        </w:rPr>
        <w:t xml:space="preserve"> </w:t>
      </w:r>
      <w:r w:rsidRPr="00EE7854">
        <w:rPr>
          <w:rFonts w:ascii="mylotus" w:hAnsi="mylotus" w:hint="cs"/>
          <w:sz w:val="32"/>
          <w:rtl/>
        </w:rPr>
        <w:t>وفصله</w:t>
      </w:r>
      <w:r w:rsidRPr="00EE7854">
        <w:rPr>
          <w:rFonts w:ascii="mylotus" w:hAnsi="mylotus"/>
          <w:sz w:val="32"/>
          <w:rtl/>
        </w:rPr>
        <w:t xml:space="preserve"> </w:t>
      </w:r>
      <w:r w:rsidRPr="00EE7854">
        <w:rPr>
          <w:rFonts w:ascii="mylotus" w:hAnsi="mylotus" w:hint="cs"/>
          <w:sz w:val="32"/>
          <w:rtl/>
        </w:rPr>
        <w:t>وأضاف</w:t>
      </w:r>
      <w:r w:rsidRPr="00EE7854">
        <w:rPr>
          <w:rFonts w:ascii="mylotus" w:hAnsi="mylotus"/>
          <w:sz w:val="32"/>
          <w:rtl/>
        </w:rPr>
        <w:t xml:space="preserve"> </w:t>
      </w:r>
      <w:r w:rsidRPr="00EE7854">
        <w:rPr>
          <w:rFonts w:ascii="mylotus" w:hAnsi="mylotus" w:hint="cs"/>
          <w:sz w:val="32"/>
          <w:rtl/>
        </w:rPr>
        <w:t>له</w:t>
      </w:r>
      <w:r w:rsidRPr="00EE7854">
        <w:rPr>
          <w:rFonts w:ascii="mylotus" w:hAnsi="mylotus"/>
          <w:sz w:val="32"/>
          <w:rtl/>
        </w:rPr>
        <w:t xml:space="preserve"> </w:t>
      </w:r>
      <w:r w:rsidRPr="00EE7854">
        <w:rPr>
          <w:rFonts w:ascii="mylotus" w:hAnsi="mylotus" w:hint="cs"/>
          <w:sz w:val="32"/>
          <w:rtl/>
        </w:rPr>
        <w:t>السيد</w:t>
      </w:r>
      <w:r w:rsidRPr="00EE7854">
        <w:rPr>
          <w:rFonts w:ascii="mylotus" w:hAnsi="mylotus"/>
          <w:sz w:val="32"/>
          <w:rtl/>
        </w:rPr>
        <w:t xml:space="preserve"> </w:t>
      </w:r>
      <w:r w:rsidRPr="00EE7854">
        <w:rPr>
          <w:rFonts w:ascii="mylotus" w:hAnsi="mylotus" w:hint="cs"/>
          <w:sz w:val="32"/>
          <w:rtl/>
        </w:rPr>
        <w:t>الصدر</w:t>
      </w:r>
      <w:r w:rsidRPr="00EE7854">
        <w:rPr>
          <w:rFonts w:ascii="mylotus" w:hAnsi="mylotus"/>
          <w:sz w:val="32"/>
          <w:rtl/>
        </w:rPr>
        <w:t xml:space="preserve"> </w:t>
      </w:r>
      <w:r w:rsidRPr="00EE7854">
        <w:rPr>
          <w:rFonts w:ascii="mylotus" w:hAnsi="mylotus" w:hint="cs"/>
          <w:sz w:val="32"/>
          <w:rtl/>
        </w:rPr>
        <w:t>قدس</w:t>
      </w:r>
      <w:r w:rsidRPr="00EE7854">
        <w:rPr>
          <w:rFonts w:ascii="mylotus" w:hAnsi="mylotus"/>
          <w:sz w:val="32"/>
          <w:rtl/>
        </w:rPr>
        <w:t xml:space="preserve"> </w:t>
      </w:r>
      <w:r w:rsidRPr="00EE7854">
        <w:rPr>
          <w:rFonts w:ascii="mylotus" w:hAnsi="mylotus" w:hint="cs"/>
          <w:sz w:val="32"/>
          <w:rtl/>
        </w:rPr>
        <w:t>سره</w:t>
      </w:r>
      <w:r w:rsidRPr="00EE7854">
        <w:rPr>
          <w:rFonts w:ascii="mylotus" w:hAnsi="mylotus"/>
          <w:sz w:val="32"/>
          <w:rtl/>
        </w:rPr>
        <w:t xml:space="preserve"> </w:t>
      </w:r>
      <w:r w:rsidRPr="00EE7854">
        <w:rPr>
          <w:rFonts w:ascii="Times New Roman" w:hAnsi="Times New Roman" w:cs="Times New Roman" w:hint="cs"/>
          <w:sz w:val="32"/>
          <w:rtl/>
        </w:rPr>
        <w:t>–</w:t>
      </w:r>
      <w:r w:rsidRPr="00EE7854">
        <w:rPr>
          <w:rFonts w:ascii="mylotus" w:hAnsi="mylotus"/>
          <w:sz w:val="32"/>
          <w:rtl/>
        </w:rPr>
        <w:t xml:space="preserve"> </w:t>
      </w:r>
      <w:r w:rsidRPr="00EE7854">
        <w:rPr>
          <w:rFonts w:ascii="mylotus" w:hAnsi="mylotus" w:hint="cs"/>
          <w:sz w:val="32"/>
          <w:rtl/>
        </w:rPr>
        <w:t>أنه</w:t>
      </w:r>
      <w:r w:rsidRPr="00EE7854">
        <w:rPr>
          <w:rFonts w:ascii="mylotus" w:hAnsi="mylotus"/>
          <w:sz w:val="32"/>
          <w:rtl/>
        </w:rPr>
        <w:t xml:space="preserve"> </w:t>
      </w:r>
      <w:r w:rsidRPr="00EE7854">
        <w:rPr>
          <w:rFonts w:ascii="mylotus" w:hAnsi="mylotus" w:hint="cs"/>
          <w:sz w:val="32"/>
          <w:rtl/>
        </w:rPr>
        <w:t>لا</w:t>
      </w:r>
      <w:r w:rsidRPr="00EE7854">
        <w:rPr>
          <w:rFonts w:ascii="mylotus" w:hAnsi="mylotus"/>
          <w:sz w:val="32"/>
          <w:rtl/>
        </w:rPr>
        <w:t xml:space="preserve"> </w:t>
      </w:r>
      <w:r w:rsidRPr="00EE7854">
        <w:rPr>
          <w:rFonts w:ascii="mylotus" w:hAnsi="mylotus" w:hint="cs"/>
          <w:sz w:val="32"/>
          <w:rtl/>
        </w:rPr>
        <w:t>ملازمة</w:t>
      </w:r>
      <w:r w:rsidRPr="00EE7854">
        <w:rPr>
          <w:rFonts w:ascii="mylotus" w:hAnsi="mylotus"/>
          <w:sz w:val="32"/>
          <w:rtl/>
        </w:rPr>
        <w:t xml:space="preserve"> </w:t>
      </w:r>
      <w:r w:rsidRPr="00EE7854">
        <w:rPr>
          <w:rFonts w:ascii="mylotus" w:hAnsi="mylotus" w:hint="cs"/>
          <w:sz w:val="32"/>
          <w:rtl/>
        </w:rPr>
        <w:t>عقلا</w:t>
      </w:r>
      <w:r w:rsidRPr="00EE7854">
        <w:rPr>
          <w:rFonts w:ascii="mylotus" w:hAnsi="mylotus"/>
          <w:sz w:val="32"/>
          <w:rtl/>
        </w:rPr>
        <w:t xml:space="preserve"> </w:t>
      </w:r>
      <w:r w:rsidRPr="00EE7854">
        <w:rPr>
          <w:rFonts w:ascii="mylotus" w:hAnsi="mylotus" w:hint="cs"/>
          <w:sz w:val="32"/>
          <w:rtl/>
        </w:rPr>
        <w:t>بين</w:t>
      </w:r>
      <w:r w:rsidRPr="00EE7854">
        <w:rPr>
          <w:rFonts w:ascii="mylotus" w:hAnsi="mylotus"/>
          <w:sz w:val="32"/>
          <w:rtl/>
        </w:rPr>
        <w:t xml:space="preserve"> </w:t>
      </w:r>
      <w:r w:rsidRPr="00EE7854">
        <w:rPr>
          <w:rFonts w:ascii="mylotus" w:hAnsi="mylotus" w:hint="cs"/>
          <w:sz w:val="32"/>
          <w:rtl/>
        </w:rPr>
        <w:t>حاجة</w:t>
      </w:r>
      <w:r w:rsidRPr="00EE7854">
        <w:rPr>
          <w:rFonts w:ascii="mylotus" w:hAnsi="mylotus"/>
          <w:sz w:val="32"/>
          <w:rtl/>
        </w:rPr>
        <w:t xml:space="preserve"> </w:t>
      </w:r>
      <w:r w:rsidRPr="00EE7854">
        <w:rPr>
          <w:rFonts w:ascii="mylotus" w:hAnsi="mylotus" w:hint="cs"/>
          <w:sz w:val="32"/>
          <w:rtl/>
        </w:rPr>
        <w:t>الممكن</w:t>
      </w:r>
      <w:r w:rsidRPr="00EE7854">
        <w:rPr>
          <w:rFonts w:ascii="mylotus" w:hAnsi="mylotus"/>
          <w:sz w:val="32"/>
          <w:rtl/>
        </w:rPr>
        <w:t xml:space="preserve"> </w:t>
      </w:r>
      <w:r w:rsidRPr="00EE7854">
        <w:rPr>
          <w:rFonts w:ascii="mylotus" w:hAnsi="mylotus" w:hint="cs"/>
          <w:sz w:val="32"/>
          <w:rtl/>
        </w:rPr>
        <w:t>إلى</w:t>
      </w:r>
      <w:r w:rsidRPr="00EE7854">
        <w:rPr>
          <w:rFonts w:ascii="mylotus" w:hAnsi="mylotus"/>
          <w:sz w:val="32"/>
          <w:rtl/>
        </w:rPr>
        <w:t xml:space="preserve"> </w:t>
      </w:r>
      <w:r w:rsidRPr="00EE7854">
        <w:rPr>
          <w:rFonts w:ascii="mylotus" w:hAnsi="mylotus" w:hint="cs"/>
          <w:sz w:val="32"/>
          <w:rtl/>
        </w:rPr>
        <w:t>العلة</w:t>
      </w:r>
      <w:r w:rsidRPr="00EE7854">
        <w:rPr>
          <w:rFonts w:ascii="mylotus" w:hAnsi="mylotus"/>
          <w:sz w:val="32"/>
          <w:rtl/>
        </w:rPr>
        <w:t xml:space="preserve"> </w:t>
      </w:r>
      <w:r w:rsidRPr="00EE7854">
        <w:rPr>
          <w:rFonts w:ascii="mylotus" w:hAnsi="mylotus" w:hint="cs"/>
          <w:sz w:val="32"/>
          <w:rtl/>
        </w:rPr>
        <w:t>وبين</w:t>
      </w:r>
      <w:r w:rsidRPr="00EE7854">
        <w:rPr>
          <w:rFonts w:ascii="mylotus" w:hAnsi="mylotus"/>
          <w:sz w:val="32"/>
          <w:rtl/>
        </w:rPr>
        <w:t xml:space="preserve"> </w:t>
      </w:r>
      <w:r w:rsidRPr="00EE7854">
        <w:rPr>
          <w:rFonts w:ascii="mylotus" w:hAnsi="mylotus" w:hint="cs"/>
          <w:sz w:val="32"/>
          <w:rtl/>
        </w:rPr>
        <w:t>نفي</w:t>
      </w:r>
      <w:r w:rsidRPr="00EE7854">
        <w:rPr>
          <w:rFonts w:ascii="mylotus" w:hAnsi="mylotus"/>
          <w:sz w:val="32"/>
          <w:rtl/>
        </w:rPr>
        <w:t xml:space="preserve"> </w:t>
      </w:r>
      <w:r w:rsidRPr="00EE7854">
        <w:rPr>
          <w:rFonts w:ascii="mylotus" w:hAnsi="mylotus" w:hint="cs"/>
          <w:sz w:val="32"/>
          <w:rtl/>
        </w:rPr>
        <w:t>الاختيار،</w:t>
      </w:r>
      <w:r w:rsidRPr="00EE7854">
        <w:rPr>
          <w:rFonts w:ascii="mylotus" w:hAnsi="mylotus"/>
          <w:sz w:val="32"/>
          <w:rtl/>
        </w:rPr>
        <w:t xml:space="preserve"> </w:t>
      </w:r>
      <w:r w:rsidRPr="00EE7854">
        <w:rPr>
          <w:rFonts w:ascii="mylotus" w:hAnsi="mylotus" w:hint="cs"/>
          <w:sz w:val="32"/>
          <w:rtl/>
        </w:rPr>
        <w:t>كما</w:t>
      </w:r>
      <w:r w:rsidRPr="00EE7854">
        <w:rPr>
          <w:rFonts w:ascii="mylotus" w:hAnsi="mylotus"/>
          <w:sz w:val="32"/>
          <w:rtl/>
        </w:rPr>
        <w:t xml:space="preserve"> </w:t>
      </w:r>
      <w:r w:rsidRPr="00EE7854">
        <w:rPr>
          <w:rFonts w:ascii="mylotus" w:hAnsi="mylotus" w:hint="cs"/>
          <w:sz w:val="32"/>
          <w:rtl/>
        </w:rPr>
        <w:t>لا</w:t>
      </w:r>
      <w:r w:rsidRPr="00EE7854">
        <w:rPr>
          <w:rFonts w:ascii="mylotus" w:hAnsi="mylotus"/>
          <w:sz w:val="32"/>
          <w:rtl/>
        </w:rPr>
        <w:t xml:space="preserve"> </w:t>
      </w:r>
      <w:r w:rsidRPr="00EE7854">
        <w:rPr>
          <w:rFonts w:ascii="mylotus" w:hAnsi="mylotus" w:hint="cs"/>
          <w:sz w:val="32"/>
          <w:rtl/>
        </w:rPr>
        <w:t>ملازمة</w:t>
      </w:r>
      <w:r w:rsidRPr="00EE7854">
        <w:rPr>
          <w:rFonts w:ascii="mylotus" w:hAnsi="mylotus"/>
          <w:sz w:val="32"/>
          <w:rtl/>
        </w:rPr>
        <w:t xml:space="preserve"> </w:t>
      </w:r>
      <w:r w:rsidRPr="00EE7854">
        <w:rPr>
          <w:rFonts w:ascii="mylotus" w:hAnsi="mylotus" w:hint="cs"/>
          <w:sz w:val="32"/>
          <w:rtl/>
        </w:rPr>
        <w:t>عقلا</w:t>
      </w:r>
      <w:r w:rsidRPr="00EE7854">
        <w:rPr>
          <w:rFonts w:ascii="mylotus" w:hAnsi="mylotus"/>
          <w:sz w:val="32"/>
          <w:rtl/>
        </w:rPr>
        <w:t xml:space="preserve"> </w:t>
      </w:r>
      <w:r w:rsidRPr="00EE7854">
        <w:rPr>
          <w:rFonts w:ascii="mylotus" w:hAnsi="mylotus" w:hint="cs"/>
          <w:sz w:val="32"/>
          <w:rtl/>
        </w:rPr>
        <w:t>بين</w:t>
      </w:r>
      <w:r w:rsidRPr="00EE7854">
        <w:rPr>
          <w:rFonts w:ascii="mylotus" w:hAnsi="mylotus"/>
          <w:sz w:val="32"/>
          <w:rtl/>
        </w:rPr>
        <w:t xml:space="preserve"> </w:t>
      </w:r>
      <w:r w:rsidRPr="00EE7854">
        <w:rPr>
          <w:rFonts w:ascii="mylotus" w:hAnsi="mylotus" w:hint="cs"/>
          <w:sz w:val="32"/>
          <w:rtl/>
        </w:rPr>
        <w:t>إنكار</w:t>
      </w:r>
      <w:r w:rsidRPr="00EE7854">
        <w:rPr>
          <w:rFonts w:ascii="mylotus" w:hAnsi="mylotus"/>
          <w:sz w:val="32"/>
          <w:rtl/>
        </w:rPr>
        <w:t xml:space="preserve"> </w:t>
      </w:r>
      <w:r w:rsidRPr="00EE7854">
        <w:rPr>
          <w:rFonts w:ascii="mylotus" w:hAnsi="mylotus" w:hint="cs"/>
          <w:sz w:val="32"/>
          <w:rtl/>
        </w:rPr>
        <w:t>العلية</w:t>
      </w:r>
      <w:r w:rsidRPr="00EE7854">
        <w:rPr>
          <w:rFonts w:ascii="mylotus" w:hAnsi="mylotus"/>
          <w:sz w:val="32"/>
          <w:rtl/>
        </w:rPr>
        <w:t xml:space="preserve"> </w:t>
      </w:r>
      <w:r w:rsidRPr="00EE7854">
        <w:rPr>
          <w:rFonts w:ascii="mylotus" w:hAnsi="mylotus" w:hint="cs"/>
          <w:sz w:val="32"/>
          <w:rtl/>
        </w:rPr>
        <w:t>والقول</w:t>
      </w:r>
      <w:r w:rsidRPr="00EE7854">
        <w:rPr>
          <w:rFonts w:ascii="mylotus" w:hAnsi="mylotus"/>
          <w:sz w:val="32"/>
          <w:rtl/>
        </w:rPr>
        <w:t xml:space="preserve"> </w:t>
      </w:r>
      <w:r w:rsidRPr="00EE7854">
        <w:rPr>
          <w:rFonts w:ascii="mylotus" w:hAnsi="mylotus" w:hint="cs"/>
          <w:sz w:val="32"/>
          <w:rtl/>
        </w:rPr>
        <w:t>بالاختيار</w:t>
      </w:r>
      <w:r w:rsidRPr="00EE7854">
        <w:rPr>
          <w:rFonts w:ascii="mylotus" w:hAnsi="mylotus"/>
          <w:sz w:val="32"/>
        </w:rPr>
        <w:t>.</w:t>
      </w:r>
    </w:p>
    <w:p w14:paraId="7ECDA2DF" w14:textId="061A7206" w:rsidR="00EE7854" w:rsidRPr="00EE7854" w:rsidRDefault="00EE7854" w:rsidP="00EE7854">
      <w:pPr>
        <w:pStyle w:val="a"/>
        <w:bidi/>
        <w:rPr>
          <w:rFonts w:ascii="mylotus" w:hAnsi="mylotus"/>
          <w:sz w:val="32"/>
          <w:rtl/>
        </w:rPr>
      </w:pPr>
      <w:r w:rsidRPr="00EE7854">
        <w:rPr>
          <w:rFonts w:ascii="mylotus" w:hAnsi="mylotus"/>
          <w:sz w:val="32"/>
          <w:rtl/>
        </w:rPr>
        <w:lastRenderedPageBreak/>
        <w:t xml:space="preserve">والسر في ذلك أنه ما هي النكتة في حاجة الممكن إلى العلة كي نقول: إذا احتاج إلى العلة لزم أن تكون علته موجبة ومحتمة لوجوده؟ إن النكتة في حاجة الممكن إلى العلة خروجه من حالة الاستواء </w:t>
      </w:r>
      <w:r w:rsidRPr="00EE7854">
        <w:rPr>
          <w:rFonts w:ascii="Times New Roman" w:hAnsi="Times New Roman" w:cs="Times New Roman" w:hint="cs"/>
          <w:sz w:val="32"/>
          <w:rtl/>
        </w:rPr>
        <w:t>–</w:t>
      </w:r>
      <w:r w:rsidRPr="00EE7854">
        <w:rPr>
          <w:rFonts w:ascii="mylotus" w:hAnsi="mylotus"/>
          <w:sz w:val="32"/>
          <w:rtl/>
        </w:rPr>
        <w:t xml:space="preserve"> </w:t>
      </w:r>
      <w:r w:rsidRPr="00EE7854">
        <w:rPr>
          <w:rFonts w:ascii="mylotus" w:hAnsi="mylotus" w:hint="cs"/>
          <w:sz w:val="32"/>
          <w:rtl/>
        </w:rPr>
        <w:t>وهو</w:t>
      </w:r>
      <w:r w:rsidRPr="00EE7854">
        <w:rPr>
          <w:rFonts w:ascii="mylotus" w:hAnsi="mylotus"/>
          <w:sz w:val="32"/>
          <w:rtl/>
        </w:rPr>
        <w:t xml:space="preserve"> </w:t>
      </w:r>
      <w:r w:rsidRPr="00EE7854">
        <w:rPr>
          <w:rFonts w:ascii="mylotus" w:hAnsi="mylotus" w:hint="cs"/>
          <w:sz w:val="32"/>
          <w:rtl/>
        </w:rPr>
        <w:t>تساوي</w:t>
      </w:r>
      <w:r w:rsidRPr="00EE7854">
        <w:rPr>
          <w:rFonts w:ascii="mylotus" w:hAnsi="mylotus"/>
          <w:sz w:val="32"/>
          <w:rtl/>
        </w:rPr>
        <w:t xml:space="preserve"> </w:t>
      </w:r>
      <w:r w:rsidRPr="00EE7854">
        <w:rPr>
          <w:rFonts w:ascii="mylotus" w:hAnsi="mylotus" w:hint="cs"/>
          <w:sz w:val="32"/>
          <w:rtl/>
        </w:rPr>
        <w:t>الوجود</w:t>
      </w:r>
      <w:r w:rsidRPr="00EE7854">
        <w:rPr>
          <w:rFonts w:ascii="mylotus" w:hAnsi="mylotus"/>
          <w:sz w:val="32"/>
          <w:rtl/>
        </w:rPr>
        <w:t xml:space="preserve"> </w:t>
      </w:r>
      <w:r w:rsidRPr="00EE7854">
        <w:rPr>
          <w:rFonts w:ascii="mylotus" w:hAnsi="mylotus" w:hint="cs"/>
          <w:sz w:val="32"/>
          <w:rtl/>
        </w:rPr>
        <w:t>والعدم</w:t>
      </w:r>
      <w:r>
        <w:rPr>
          <w:rFonts w:ascii="mylotus" w:hAnsi="mylotus" w:hint="cs"/>
          <w:sz w:val="32"/>
          <w:rtl/>
        </w:rPr>
        <w:t xml:space="preserve"> </w:t>
      </w:r>
      <w:r w:rsidRPr="00EE7854">
        <w:rPr>
          <w:rFonts w:ascii="mylotus" w:hAnsi="mylotus"/>
          <w:sz w:val="32"/>
          <w:rtl/>
        </w:rPr>
        <w:t xml:space="preserve">- </w:t>
      </w:r>
      <w:r w:rsidRPr="00EE7854">
        <w:rPr>
          <w:rFonts w:ascii="mylotus" w:hAnsi="mylotus" w:hint="cs"/>
          <w:sz w:val="32"/>
          <w:rtl/>
        </w:rPr>
        <w:t>إلى</w:t>
      </w:r>
      <w:r w:rsidRPr="00EE7854">
        <w:rPr>
          <w:rFonts w:ascii="mylotus" w:hAnsi="mylotus"/>
          <w:sz w:val="32"/>
          <w:rtl/>
        </w:rPr>
        <w:t xml:space="preserve"> </w:t>
      </w:r>
      <w:r w:rsidRPr="00EE7854">
        <w:rPr>
          <w:rFonts w:ascii="mylotus" w:hAnsi="mylotus" w:hint="cs"/>
          <w:sz w:val="32"/>
          <w:rtl/>
        </w:rPr>
        <w:t>الحالة</w:t>
      </w:r>
      <w:r w:rsidRPr="00EE7854">
        <w:rPr>
          <w:rFonts w:ascii="mylotus" w:hAnsi="mylotus"/>
          <w:sz w:val="32"/>
          <w:rtl/>
        </w:rPr>
        <w:t xml:space="preserve"> </w:t>
      </w:r>
      <w:r w:rsidRPr="00EE7854">
        <w:rPr>
          <w:rFonts w:ascii="mylotus" w:hAnsi="mylotus" w:hint="cs"/>
          <w:sz w:val="32"/>
          <w:rtl/>
        </w:rPr>
        <w:t>الفعلية،</w:t>
      </w:r>
      <w:r w:rsidRPr="00EE7854">
        <w:rPr>
          <w:rFonts w:ascii="mylotus" w:hAnsi="mylotus"/>
          <w:sz w:val="32"/>
          <w:rtl/>
        </w:rPr>
        <w:t xml:space="preserve"> </w:t>
      </w:r>
      <w:r w:rsidRPr="00EE7854">
        <w:rPr>
          <w:rFonts w:ascii="mylotus" w:hAnsi="mylotus" w:hint="cs"/>
          <w:sz w:val="32"/>
          <w:rtl/>
        </w:rPr>
        <w:t>وهذا</w:t>
      </w:r>
      <w:r w:rsidRPr="00EE7854">
        <w:rPr>
          <w:rFonts w:ascii="mylotus" w:hAnsi="mylotus"/>
          <w:sz w:val="32"/>
          <w:rtl/>
        </w:rPr>
        <w:t xml:space="preserve"> </w:t>
      </w:r>
      <w:r w:rsidRPr="00EE7854">
        <w:rPr>
          <w:rFonts w:ascii="mylotus" w:hAnsi="mylotus" w:hint="cs"/>
          <w:sz w:val="32"/>
          <w:rtl/>
        </w:rPr>
        <w:t>الخروج</w:t>
      </w:r>
      <w:r w:rsidRPr="00EE7854">
        <w:rPr>
          <w:rFonts w:ascii="mylotus" w:hAnsi="mylotus"/>
          <w:sz w:val="32"/>
          <w:rtl/>
        </w:rPr>
        <w:t xml:space="preserve"> </w:t>
      </w:r>
      <w:r w:rsidRPr="00EE7854">
        <w:rPr>
          <w:rFonts w:ascii="mylotus" w:hAnsi="mylotus" w:hint="cs"/>
          <w:sz w:val="32"/>
          <w:rtl/>
        </w:rPr>
        <w:t>لا</w:t>
      </w:r>
      <w:r w:rsidRPr="00EE7854">
        <w:rPr>
          <w:rFonts w:ascii="mylotus" w:hAnsi="mylotus"/>
          <w:sz w:val="32"/>
          <w:rtl/>
        </w:rPr>
        <w:t xml:space="preserve"> </w:t>
      </w:r>
      <w:r w:rsidRPr="00EE7854">
        <w:rPr>
          <w:rFonts w:ascii="mylotus" w:hAnsi="mylotus" w:hint="cs"/>
          <w:sz w:val="32"/>
          <w:rtl/>
        </w:rPr>
        <w:t>يقتضي</w:t>
      </w:r>
      <w:r w:rsidRPr="00EE7854">
        <w:rPr>
          <w:rFonts w:ascii="mylotus" w:hAnsi="mylotus"/>
          <w:sz w:val="32"/>
          <w:rtl/>
        </w:rPr>
        <w:t xml:space="preserve"> </w:t>
      </w:r>
      <w:r w:rsidRPr="00EE7854">
        <w:rPr>
          <w:rFonts w:ascii="mylotus" w:hAnsi="mylotus" w:hint="cs"/>
          <w:sz w:val="32"/>
          <w:rtl/>
        </w:rPr>
        <w:t>عقلا</w:t>
      </w:r>
      <w:r w:rsidRPr="00EE7854">
        <w:rPr>
          <w:rFonts w:ascii="mylotus" w:hAnsi="mylotus"/>
          <w:sz w:val="32"/>
          <w:rtl/>
        </w:rPr>
        <w:t xml:space="preserve"> </w:t>
      </w:r>
      <w:r w:rsidRPr="00EE7854">
        <w:rPr>
          <w:rFonts w:ascii="mylotus" w:hAnsi="mylotus" w:hint="cs"/>
          <w:sz w:val="32"/>
          <w:rtl/>
        </w:rPr>
        <w:t>أن</w:t>
      </w:r>
      <w:r w:rsidRPr="00EE7854">
        <w:rPr>
          <w:rFonts w:ascii="mylotus" w:hAnsi="mylotus"/>
          <w:sz w:val="32"/>
          <w:rtl/>
        </w:rPr>
        <w:t xml:space="preserve"> يكون الممكن واجبا بالغير وإلا لم يوجد، بل قد يوجد وإن لم يكن واجبا بالغير، بمعنى أن الفواعل قسمان: فاعل موجب - كالنار الموجبة للإحراق - وفاعل بالسلطنة، والفاعل بالسلطنة وإن أخرج الممكن من الاستواء إلى الوجود لكنه لا يحتم وجوده، فهو علة مفيضة من دون أن يكون محتما لوجود فعله أي من دون أن يكون فعله واجبا بالغير، فإن قولهم: (الشيء ما لم يجب لم يوجد) ليس آية منزلة، بل هو نكتة منتزعة من دعوى أن الحاجة إلى العلة حاجة إلى العلة الموجبة</w:t>
      </w:r>
      <w:r>
        <w:rPr>
          <w:rFonts w:ascii="mylotus" w:hAnsi="mylotus" w:hint="cs"/>
          <w:sz w:val="32"/>
          <w:rtl/>
        </w:rPr>
        <w:t>،</w:t>
      </w:r>
      <w:r w:rsidRPr="00EE7854">
        <w:rPr>
          <w:rFonts w:ascii="mylotus" w:hAnsi="mylotus"/>
          <w:sz w:val="32"/>
          <w:rtl/>
        </w:rPr>
        <w:t xml:space="preserve"> و</w:t>
      </w:r>
      <w:r>
        <w:rPr>
          <w:rFonts w:ascii="mylotus" w:hAnsi="mylotus" w:hint="cs"/>
          <w:sz w:val="32"/>
          <w:rtl/>
        </w:rPr>
        <w:t>إ</w:t>
      </w:r>
      <w:r w:rsidRPr="00EE7854">
        <w:rPr>
          <w:rFonts w:ascii="mylotus" w:hAnsi="mylotus"/>
          <w:sz w:val="32"/>
          <w:rtl/>
        </w:rPr>
        <w:t>لا لولاها بحسب نظر أهل المعقول لزم الترجح بلا مرجح،  لكن هذا مما لابرهان عليه بل يكفي مطلق الفاعل المفيض في نقل ال</w:t>
      </w:r>
      <w:r>
        <w:rPr>
          <w:rFonts w:ascii="mylotus" w:hAnsi="mylotus" w:hint="cs"/>
          <w:sz w:val="32"/>
          <w:rtl/>
        </w:rPr>
        <w:t>ا</w:t>
      </w:r>
      <w:r w:rsidRPr="00EE7854">
        <w:rPr>
          <w:rFonts w:ascii="mylotus" w:hAnsi="mylotus"/>
          <w:sz w:val="32"/>
          <w:rtl/>
        </w:rPr>
        <w:t>ختيار وبتبعه من الاستواء إلى الوجود ولو على سبيل الأولوية والترجيح. ومعنى  ذلك:  أن الفاعل بالاختيار من له أن يفعل وأن لا يفعل، والاختيار بعد العزم والشوق المؤكد غير واجب، وإنما يكون الشوق المؤكد مستتبعا لحركة العضلات على نحو ال</w:t>
      </w:r>
      <w:r>
        <w:rPr>
          <w:rFonts w:ascii="mylotus" w:hAnsi="mylotus" w:hint="cs"/>
          <w:sz w:val="32"/>
          <w:rtl/>
        </w:rPr>
        <w:t>ا</w:t>
      </w:r>
      <w:r w:rsidRPr="00EE7854">
        <w:rPr>
          <w:rFonts w:ascii="mylotus" w:hAnsi="mylotus"/>
          <w:sz w:val="32"/>
          <w:rtl/>
        </w:rPr>
        <w:t>قتضاء لا بالفعل ، وإنما يتحقق  الشروع  في الفعل  بالإختيار وهو إعمال السلطنة، لا</w:t>
      </w:r>
      <w:r>
        <w:rPr>
          <w:rFonts w:ascii="mylotus" w:hAnsi="mylotus" w:hint="cs"/>
          <w:sz w:val="32"/>
          <w:rtl/>
        </w:rPr>
        <w:t xml:space="preserve"> </w:t>
      </w:r>
      <w:r w:rsidRPr="00EE7854">
        <w:rPr>
          <w:rFonts w:ascii="mylotus" w:hAnsi="mylotus"/>
          <w:sz w:val="32"/>
          <w:rtl/>
        </w:rPr>
        <w:t>بالعزم والتصميم واتخاذ القرار ولا</w:t>
      </w:r>
      <w:r>
        <w:rPr>
          <w:rFonts w:ascii="mylotus" w:hAnsi="mylotus" w:hint="cs"/>
          <w:sz w:val="32"/>
          <w:rtl/>
        </w:rPr>
        <w:t xml:space="preserve"> </w:t>
      </w:r>
      <w:r w:rsidRPr="00EE7854">
        <w:rPr>
          <w:rFonts w:ascii="mylotus" w:hAnsi="mylotus"/>
          <w:sz w:val="32"/>
          <w:rtl/>
        </w:rPr>
        <w:t>بالشوق المؤكد ، فمقتضى كون العنصر الأخير الذي مبدأ الشروع في الفعل اختيارا أن لا تكون علته علة محتمة و</w:t>
      </w:r>
      <w:r>
        <w:rPr>
          <w:rFonts w:ascii="mylotus" w:hAnsi="mylotus" w:hint="cs"/>
          <w:sz w:val="32"/>
          <w:rtl/>
        </w:rPr>
        <w:t>إ</w:t>
      </w:r>
      <w:r w:rsidRPr="00EE7854">
        <w:rPr>
          <w:rFonts w:ascii="mylotus" w:hAnsi="mylotus"/>
          <w:sz w:val="32"/>
          <w:rtl/>
        </w:rPr>
        <w:t>لا لم يكن اختيارا، وهذا يعني أن الاختيار بمعنى إعمال السلطنة ليس وجوبا محضا ولا إمكانا محضا، فهو يشترك مع وجوب الوجود في نقطة وهي أنه كما أن وجوب الوجود في العلل الموجبة يقتضي وجود الفعل فكذلك إعمال السلطنة يقتضي وجود الفعل، إلا أن الأول - وهو الوجوب - محتم لوجود الفعل بخلاف الثاني. كما يشترك إعمال السلطنة مع الإمكان في نقطة، وهي أنه كما أن الإمكان يعني تساوي نسبة الوجود والعدم فقد لا يوجد الممكن  فكذلك إعمال السلطنة، إلا أن إعمال السلطنة يمتاز عنه بأن فيه الاقتضاء لإفاضة الوجود بخلاف الإمكان</w:t>
      </w:r>
      <w:r w:rsidRPr="00EE7854">
        <w:rPr>
          <w:rFonts w:ascii="mylotus" w:hAnsi="mylotus"/>
          <w:sz w:val="32"/>
        </w:rPr>
        <w:t xml:space="preserve"> .</w:t>
      </w:r>
    </w:p>
    <w:p w14:paraId="31EE382D" w14:textId="43BE3CBB" w:rsidR="00EE7854" w:rsidRPr="00EE7854" w:rsidRDefault="00EE7854" w:rsidP="00EE7854">
      <w:pPr>
        <w:pStyle w:val="a"/>
        <w:bidi/>
        <w:rPr>
          <w:rFonts w:ascii="mylotus" w:hAnsi="mylotus"/>
          <w:sz w:val="32"/>
          <w:rtl/>
        </w:rPr>
      </w:pPr>
      <w:r w:rsidRPr="00EE7854">
        <w:rPr>
          <w:rFonts w:ascii="mylotus" w:hAnsi="mylotus"/>
          <w:sz w:val="32"/>
          <w:rtl/>
        </w:rPr>
        <w:t xml:space="preserve">وبذلك يتضح الخلل في برهان رغيفي الجائع وطريقي الهارب المتساويين من تمام الجهات، حيث ذكر جملة من الفلاسفة هذين المثالين، كمنبه على ضرورة  شمول </w:t>
      </w:r>
      <w:r>
        <w:rPr>
          <w:rFonts w:ascii="mylotus" w:hAnsi="mylotus" w:hint="cs"/>
          <w:sz w:val="32"/>
          <w:rtl/>
        </w:rPr>
        <w:t>أ</w:t>
      </w:r>
      <w:r w:rsidRPr="00EE7854">
        <w:rPr>
          <w:rFonts w:ascii="mylotus" w:hAnsi="mylotus"/>
          <w:sz w:val="32"/>
          <w:rtl/>
        </w:rPr>
        <w:t>ن الشيء مالم يجب لم يوجد لل</w:t>
      </w:r>
      <w:r>
        <w:rPr>
          <w:rFonts w:ascii="mylotus" w:hAnsi="mylotus" w:hint="cs"/>
          <w:sz w:val="32"/>
          <w:rtl/>
        </w:rPr>
        <w:t>ا</w:t>
      </w:r>
      <w:r w:rsidRPr="00EE7854">
        <w:rPr>
          <w:rFonts w:ascii="mylotus" w:hAnsi="mylotus"/>
          <w:sz w:val="32"/>
          <w:rtl/>
        </w:rPr>
        <w:t xml:space="preserve">ختيار أيضا، فإن تمت علته بأن كان في النفس مرجح وجد، وإن لم تتم علته فلا يعقل وجوده، لذلك لو لم تتم علة اختيار أكل أحد الرغيفين </w:t>
      </w:r>
      <w:r>
        <w:rPr>
          <w:rFonts w:ascii="mylotus" w:hAnsi="mylotus" w:hint="cs"/>
          <w:sz w:val="32"/>
          <w:rtl/>
        </w:rPr>
        <w:t xml:space="preserve">- </w:t>
      </w:r>
      <w:r w:rsidRPr="00EE7854">
        <w:rPr>
          <w:rFonts w:ascii="mylotus" w:hAnsi="mylotus"/>
          <w:sz w:val="32"/>
          <w:rtl/>
        </w:rPr>
        <w:t xml:space="preserve">بالشروع في أكل أحدهما </w:t>
      </w:r>
      <w:r>
        <w:rPr>
          <w:rFonts w:ascii="mylotus" w:hAnsi="mylotus" w:hint="cs"/>
          <w:sz w:val="32"/>
          <w:rtl/>
        </w:rPr>
        <w:t>-</w:t>
      </w:r>
      <w:r w:rsidRPr="00EE7854">
        <w:rPr>
          <w:rFonts w:ascii="mylotus" w:hAnsi="mylotus"/>
          <w:sz w:val="32"/>
          <w:rtl/>
        </w:rPr>
        <w:t xml:space="preserve"> لم يوجد الأكل، وإذا وجب وجوده فيجب أكل أحد الرغيفين. ولكن المتكلمين يمنعون ذلك، فإن أكل أحد الرغيفين لا يحتاج إلى أكثر من إعمال السلطنة، وهو مرجح وليس محتما</w:t>
      </w:r>
      <w:r w:rsidRPr="00EE7854">
        <w:rPr>
          <w:rFonts w:ascii="mylotus" w:hAnsi="mylotus"/>
          <w:sz w:val="32"/>
        </w:rPr>
        <w:t>.</w:t>
      </w:r>
    </w:p>
    <w:p w14:paraId="1AEDF73C" w14:textId="097BC1D3" w:rsidR="00EE7854" w:rsidRPr="00EE7854" w:rsidRDefault="00EE7854" w:rsidP="00EE7854">
      <w:pPr>
        <w:pStyle w:val="a"/>
        <w:bidi/>
        <w:rPr>
          <w:rFonts w:ascii="mylotus" w:hAnsi="mylotus"/>
          <w:sz w:val="32"/>
          <w:rtl/>
        </w:rPr>
      </w:pPr>
      <w:r w:rsidRPr="00EE7854">
        <w:rPr>
          <w:rFonts w:ascii="mylotus" w:hAnsi="mylotus"/>
          <w:b/>
          <w:bCs/>
          <w:sz w:val="32"/>
          <w:rtl/>
        </w:rPr>
        <w:lastRenderedPageBreak/>
        <w:t>الأمر السادس:</w:t>
      </w:r>
      <w:r w:rsidRPr="00EE7854">
        <w:rPr>
          <w:rFonts w:ascii="mylotus" w:hAnsi="mylotus"/>
          <w:sz w:val="32"/>
          <w:rtl/>
        </w:rPr>
        <w:t xml:space="preserve"> قد يقال: لا حاجة لدعوى وجود عناصر في النفس قبل الفعل منها العلم والإرادة وال</w:t>
      </w:r>
      <w:r>
        <w:rPr>
          <w:rFonts w:ascii="mylotus" w:hAnsi="mylotus" w:hint="cs"/>
          <w:sz w:val="32"/>
          <w:rtl/>
        </w:rPr>
        <w:t>ا</w:t>
      </w:r>
      <w:r w:rsidRPr="00EE7854">
        <w:rPr>
          <w:rFonts w:ascii="mylotus" w:hAnsi="mylotus"/>
          <w:sz w:val="32"/>
          <w:rtl/>
        </w:rPr>
        <w:t xml:space="preserve">ختيار، لأن المسألة تعتمد على أن الاختيار داخل تحت قانون أن الشيء ما لم يجب لم يوجد أم لا؟ وهذا لا يقتضي تكثير الوسائط، وإنما نقول: ليس هناك إلا النفس </w:t>
      </w:r>
      <w:r>
        <w:rPr>
          <w:rFonts w:ascii="mylotus" w:hAnsi="mylotus" w:hint="cs"/>
          <w:sz w:val="32"/>
          <w:rtl/>
        </w:rPr>
        <w:t xml:space="preserve">- </w:t>
      </w:r>
      <w:r w:rsidRPr="00EE7854">
        <w:rPr>
          <w:rFonts w:ascii="mylotus" w:hAnsi="mylotus"/>
          <w:sz w:val="32"/>
          <w:rtl/>
        </w:rPr>
        <w:t>التي هي متصفة بأن لها الفعل وعدمه - والفعل، ولا</w:t>
      </w:r>
      <w:r>
        <w:rPr>
          <w:rFonts w:ascii="mylotus" w:hAnsi="mylotus" w:hint="cs"/>
          <w:sz w:val="32"/>
          <w:rtl/>
        </w:rPr>
        <w:t xml:space="preserve"> </w:t>
      </w:r>
      <w:r w:rsidRPr="00EE7854">
        <w:rPr>
          <w:rFonts w:ascii="mylotus" w:hAnsi="mylotus"/>
          <w:sz w:val="32"/>
          <w:rtl/>
        </w:rPr>
        <w:t xml:space="preserve">تحتاج النفس لكي تشرع في الفعل بصرف القدرة فيه </w:t>
      </w:r>
      <w:r>
        <w:rPr>
          <w:rFonts w:ascii="mylotus" w:hAnsi="mylotus" w:hint="cs"/>
          <w:sz w:val="32"/>
          <w:rtl/>
        </w:rPr>
        <w:t>إ</w:t>
      </w:r>
      <w:r w:rsidRPr="00EE7854">
        <w:rPr>
          <w:rFonts w:ascii="mylotus" w:hAnsi="mylotus"/>
          <w:sz w:val="32"/>
          <w:rtl/>
        </w:rPr>
        <w:t>لى أي عنصر سوى إعمال السلطنة بنفس الشروع في الفعل، وبناء عليه فصرف القدرة في إيجاد الفعل من قبل النفس هو الفعل، والفرق اعتباري فإن نظر إليه من حيث الأثر فهو الفعل وإن نظر اليه من حيث المؤثر فهو صرف قدرة، والا فليس بين النفس والفعل أي واسطة، وهذا لا يخرج الفعل عن كونه اختياريا، إذ لا معنى لاختيارية الفعل إلا أن النفس البشرية تمتلك سلطنة فعلية بشروعها في الأفعال، فلا</w:t>
      </w:r>
      <w:r>
        <w:rPr>
          <w:rFonts w:ascii="mylotus" w:hAnsi="mylotus" w:hint="cs"/>
          <w:sz w:val="32"/>
          <w:rtl/>
        </w:rPr>
        <w:t xml:space="preserve"> </w:t>
      </w:r>
      <w:r w:rsidRPr="00EE7854">
        <w:rPr>
          <w:rFonts w:ascii="mylotus" w:hAnsi="mylotus"/>
          <w:sz w:val="32"/>
          <w:rtl/>
        </w:rPr>
        <w:t>حاجة  إلى فرض كثرة الوسائط والمبادئ</w:t>
      </w:r>
      <w:r w:rsidRPr="00EE7854">
        <w:rPr>
          <w:rFonts w:ascii="mylotus" w:hAnsi="mylotus"/>
          <w:sz w:val="32"/>
        </w:rPr>
        <w:t>.</w:t>
      </w:r>
    </w:p>
    <w:p w14:paraId="653FE4EF" w14:textId="363266F4" w:rsidR="00EE7854" w:rsidRDefault="00EE7854" w:rsidP="00EE7854">
      <w:pPr>
        <w:pStyle w:val="a"/>
        <w:bidi/>
        <w:rPr>
          <w:rFonts w:ascii="mylotus" w:hAnsi="mylotus"/>
          <w:sz w:val="32"/>
          <w:rtl/>
        </w:rPr>
      </w:pPr>
      <w:r w:rsidRPr="00EE7854">
        <w:rPr>
          <w:rFonts w:ascii="mylotus" w:hAnsi="mylotus"/>
          <w:sz w:val="32"/>
          <w:rtl/>
        </w:rPr>
        <w:t>فتلخص من ذلك أن كلام المتكلمين وبعض الأصوليين أوفق بالوجدان، والوجدان</w:t>
      </w:r>
      <w:r w:rsidRPr="00EE7854">
        <w:rPr>
          <w:rFonts w:ascii="Cambria" w:hAnsi="Cambria" w:cs="Cambria" w:hint="cs"/>
          <w:sz w:val="32"/>
          <w:rtl/>
        </w:rPr>
        <w:t> </w:t>
      </w:r>
      <w:r w:rsidRPr="00EE7854">
        <w:rPr>
          <w:rFonts w:ascii="mylotus" w:hAnsi="mylotus" w:hint="cs"/>
          <w:sz w:val="32"/>
          <w:rtl/>
        </w:rPr>
        <w:t>شا</w:t>
      </w:r>
      <w:r w:rsidRPr="00EE7854">
        <w:rPr>
          <w:rFonts w:ascii="mylotus" w:hAnsi="mylotus"/>
          <w:sz w:val="32"/>
          <w:rtl/>
        </w:rPr>
        <w:t>هد</w:t>
      </w:r>
      <w:r w:rsidRPr="00EE7854">
        <w:rPr>
          <w:rFonts w:ascii="Cambria" w:hAnsi="Cambria" w:cs="Cambria" w:hint="cs"/>
          <w:sz w:val="32"/>
          <w:rtl/>
        </w:rPr>
        <w:t> </w:t>
      </w:r>
      <w:r w:rsidRPr="00EE7854">
        <w:rPr>
          <w:rFonts w:ascii="mylotus" w:hAnsi="mylotus" w:hint="cs"/>
          <w:sz w:val="32"/>
          <w:rtl/>
        </w:rPr>
        <w:t>صادق</w:t>
      </w:r>
      <w:r w:rsidRPr="00EE7854">
        <w:rPr>
          <w:rFonts w:ascii="mylotus" w:hAnsi="mylotus"/>
          <w:sz w:val="32"/>
          <w:rtl/>
        </w:rPr>
        <w:t>.</w:t>
      </w:r>
    </w:p>
    <w:p w14:paraId="2D24CFF0" w14:textId="1B569FDF" w:rsidR="001F034F" w:rsidRPr="00022AE8" w:rsidRDefault="00E706A4" w:rsidP="00EE7854">
      <w:pPr>
        <w:pStyle w:val="a"/>
        <w:bidi/>
        <w:jc w:val="center"/>
        <w:rPr>
          <w:rFonts w:ascii="mylotus" w:hAnsi="mylotus"/>
          <w:b/>
          <w:bCs/>
          <w:sz w:val="32"/>
        </w:rPr>
      </w:pPr>
      <w:r w:rsidRPr="00022AE8">
        <w:rPr>
          <w:rFonts w:ascii="mylotus" w:hAnsi="mylotus" w:hint="cs"/>
          <w:b/>
          <w:bCs/>
          <w:sz w:val="32"/>
          <w:rtl/>
        </w:rPr>
        <w:t>والحمد لله رب العالمين</w:t>
      </w:r>
    </w:p>
    <w:sectPr w:rsidR="001F034F" w:rsidRPr="00022AE8" w:rsidSect="007B13BD">
      <w:headerReference w:type="default" r:id="rId7"/>
      <w:footerReference w:type="default" r:id="rId8"/>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8121B" w14:textId="77777777" w:rsidR="00451492" w:rsidRDefault="00451492" w:rsidP="00A5027D">
      <w:pPr>
        <w:spacing w:line="240" w:lineRule="auto"/>
      </w:pPr>
      <w:r>
        <w:separator/>
      </w:r>
    </w:p>
  </w:endnote>
  <w:endnote w:type="continuationSeparator" w:id="0">
    <w:p w14:paraId="37312607" w14:textId="77777777" w:rsidR="00451492" w:rsidRDefault="00451492"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lmohsin">
    <w:altName w:val="Arial"/>
    <w:charset w:val="00"/>
    <w:family w:val="auto"/>
    <w:pitch w:val="variable"/>
    <w:sig w:usb0="00002007" w:usb1="80000000" w:usb2="00000008" w:usb3="00000000" w:csb0="00000043" w:csb1="00000000"/>
  </w:font>
  <w:font w:name="mylotus">
    <w:altName w:val="Arial"/>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33F7A" w14:textId="77777777" w:rsidR="00451492" w:rsidRDefault="00451492" w:rsidP="00A5027D">
      <w:pPr>
        <w:spacing w:line="240" w:lineRule="auto"/>
      </w:pPr>
      <w:r>
        <w:separator/>
      </w:r>
    </w:p>
  </w:footnote>
  <w:footnote w:type="continuationSeparator" w:id="0">
    <w:p w14:paraId="2CC61029" w14:textId="77777777" w:rsidR="00451492" w:rsidRDefault="00451492"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62131EFE"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2336"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E03072" id="رابط مستقيم 1" o:spid="_x0000_s1026" style="position:absolute;flip:x;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98687C">
      <w:rPr>
        <w:rFonts w:ascii="mylotus" w:hAnsi="mylotus" w:cs="mylotus" w:hint="cs"/>
        <w:color w:val="FF0000"/>
        <w:sz w:val="24"/>
        <w:szCs w:val="24"/>
        <w:rtl/>
      </w:rPr>
      <w:t xml:space="preserve">بحث الأصول </w:t>
    </w:r>
    <w:r w:rsidR="00883237">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883237">
      <w:rPr>
        <w:rFonts w:ascii="mylotus" w:hAnsi="mylotus" w:cs="mylotus" w:hint="cs"/>
        <w:color w:val="FF0000"/>
        <w:sz w:val="24"/>
        <w:szCs w:val="24"/>
        <w:rtl/>
      </w:rPr>
      <w:t>مبحث الأوامر</w:t>
    </w:r>
    <w:r w:rsidR="0098687C">
      <w:rPr>
        <w:rFonts w:ascii="mylotus" w:hAnsi="mylotus" w:cs="mylotus" w:hint="cs"/>
        <w:color w:val="FF0000"/>
        <w:sz w:val="24"/>
        <w:szCs w:val="24"/>
        <w:rtl/>
      </w:rPr>
      <w:t xml:space="preserve"> </w:t>
    </w:r>
    <w:r w:rsidR="00D97468">
      <w:rPr>
        <w:rFonts w:ascii="mylotus" w:hAnsi="mylotus" w:cs="mylotus" w:hint="cs"/>
        <w:color w:val="FF0000"/>
        <w:sz w:val="24"/>
        <w:szCs w:val="24"/>
        <w:rtl/>
      </w:rPr>
      <w:t>(</w:t>
    </w:r>
    <w:r w:rsidR="00901560">
      <w:rPr>
        <w:rFonts w:ascii="mylotus" w:hAnsi="mylotus" w:cs="mylotus" w:hint="cs"/>
        <w:color w:val="FF0000"/>
        <w:sz w:val="24"/>
        <w:szCs w:val="24"/>
        <w:rtl/>
      </w:rPr>
      <w:t>14</w:t>
    </w:r>
    <w:r w:rsidRPr="00A92C34">
      <w:rPr>
        <w:rFonts w:ascii="mylotus" w:hAnsi="mylotus" w:cs="mylotus"/>
        <w:color w:val="FF0000"/>
        <w:sz w:val="24"/>
        <w:szCs w:val="24"/>
        <w:rtl/>
      </w:rPr>
      <w:t>)</w:t>
    </w:r>
    <w:r w:rsidR="0098687C">
      <w:rPr>
        <w:rFonts w:ascii="mylotus" w:hAnsi="mylotus" w:cs="mylotus" w:hint="cs"/>
        <w:color w:val="FF0000"/>
        <w:sz w:val="24"/>
        <w:szCs w:val="24"/>
        <w:rtl/>
      </w:rPr>
      <w:t xml:space="preserve"> - </w:t>
    </w:r>
    <w:r w:rsidR="00901560">
      <w:rPr>
        <w:rFonts w:ascii="Cambria" w:hAnsi="Cambria" w:cs="mylotus" w:hint="cs"/>
        <w:color w:val="FF0000"/>
        <w:sz w:val="24"/>
        <w:szCs w:val="24"/>
        <w:rtl/>
      </w:rPr>
      <w:t>الأربعاء</w:t>
    </w:r>
    <w:r w:rsidR="00022AE8">
      <w:rPr>
        <w:rFonts w:ascii="mylotus" w:hAnsi="mylotus" w:cs="mylotus" w:hint="cs"/>
        <w:color w:val="FF0000"/>
        <w:sz w:val="24"/>
        <w:szCs w:val="24"/>
        <w:rtl/>
      </w:rPr>
      <w:t xml:space="preserve"> </w:t>
    </w:r>
    <w:r w:rsidR="00901560">
      <w:rPr>
        <w:rFonts w:ascii="mylotus" w:hAnsi="mylotus" w:cs="mylotus" w:hint="cs"/>
        <w:color w:val="FF0000"/>
        <w:sz w:val="24"/>
        <w:szCs w:val="24"/>
        <w:rtl/>
      </w:rPr>
      <w:t>25</w:t>
    </w:r>
    <w:r w:rsidR="00A66546">
      <w:rPr>
        <w:rFonts w:ascii="mylotus" w:hAnsi="mylotus" w:cs="mylotus" w:hint="cs"/>
        <w:color w:val="FF0000"/>
        <w:sz w:val="24"/>
        <w:szCs w:val="24"/>
        <w:rtl/>
      </w:rPr>
      <w:t xml:space="preserve"> </w:t>
    </w:r>
    <w:r w:rsidR="00C172E9">
      <w:rPr>
        <w:rFonts w:ascii="mylotus" w:hAnsi="mylotus" w:cs="mylotus" w:hint="cs"/>
        <w:color w:val="FF0000"/>
        <w:sz w:val="24"/>
        <w:szCs w:val="24"/>
        <w:rtl/>
      </w:rPr>
      <w:t>ربيع الأول</w:t>
    </w:r>
    <w:r w:rsidRPr="00A92C34">
      <w:rPr>
        <w:rFonts w:ascii="mylotus" w:hAnsi="mylotus" w:cs="mylotus"/>
        <w:color w:val="FF0000"/>
        <w:sz w:val="24"/>
        <w:szCs w:val="24"/>
        <w:rtl/>
      </w:rPr>
      <w:t xml:space="preserve"> </w:t>
    </w:r>
    <w:r w:rsidR="00C172E9">
      <w:rPr>
        <w:rFonts w:ascii="mylotus" w:hAnsi="mylotus" w:cs="mylotus" w:hint="cs"/>
        <w:color w:val="FF0000"/>
        <w:sz w:val="24"/>
        <w:szCs w:val="24"/>
        <w:rtl/>
      </w:rPr>
      <w:t>1445</w:t>
    </w:r>
    <w:r w:rsidRPr="00A92C34">
      <w:rPr>
        <w:rFonts w:ascii="mylotus" w:hAnsi="mylotus" w:cs="mylotus"/>
        <w:color w:val="FF0000"/>
        <w:sz w:val="24"/>
        <w:szCs w:val="24"/>
        <w:rtl/>
      </w:rPr>
      <w:t>هـ</w:t>
    </w:r>
    <w:r w:rsidR="007D2646">
      <w:rPr>
        <w:rFonts w:ascii="mylotus" w:hAnsi="mylotus" w:cs="mylotus"/>
        <w:color w:val="FF0000"/>
        <w:sz w:val="24"/>
        <w:szCs w:val="24"/>
        <w:rtl/>
      </w:rPr>
      <w:t xml:space="preserve"> </w:t>
    </w:r>
    <w:r w:rsidR="007D2646">
      <w:rPr>
        <w:rFonts w:ascii="mylotus" w:hAnsi="mylotus" w:cs="mylotus" w:hint="cs"/>
        <w:color w:val="FF0000"/>
        <w:sz w:val="24"/>
        <w:szCs w:val="24"/>
        <w:rtl/>
        <w:lang w:val="en-US"/>
      </w:rPr>
      <w:t xml:space="preserve">                </w:t>
    </w:r>
    <w:r w:rsidR="00434EF0">
      <w:rPr>
        <w:rFonts w:ascii="mylotus" w:hAnsi="mylotus" w:cs="mylotus" w:hint="cs"/>
        <w:color w:val="FF0000"/>
        <w:sz w:val="24"/>
        <w:szCs w:val="24"/>
        <w:rtl/>
        <w:lang w:val="en-US"/>
      </w:rPr>
      <w:t xml:space="preserve">      </w:t>
    </w:r>
    <w:r w:rsidR="00AD07B8">
      <w:rPr>
        <w:rFonts w:ascii="mylotus" w:hAnsi="mylotus" w:cs="mylotus" w:hint="cs"/>
        <w:color w:val="FF0000"/>
        <w:sz w:val="24"/>
        <w:szCs w:val="24"/>
        <w:rtl/>
        <w:lang w:val="en-US"/>
      </w:rPr>
      <w:t xml:space="preserve">                   </w:t>
    </w:r>
    <w:r w:rsidR="006C7340">
      <w:rPr>
        <w:rFonts w:ascii="mylotus" w:hAnsi="mylotus" w:cs="mylotus" w:hint="cs"/>
        <w:color w:val="FF0000"/>
        <w:sz w:val="24"/>
        <w:szCs w:val="24"/>
        <w:rtl/>
        <w:lang w:val="en-US"/>
      </w:rPr>
      <w:t xml:space="preserve">  </w:t>
    </w:r>
    <w:r w:rsidR="007D2646">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7D"/>
    <w:rsid w:val="00012B79"/>
    <w:rsid w:val="00014E51"/>
    <w:rsid w:val="00022AE8"/>
    <w:rsid w:val="0003362C"/>
    <w:rsid w:val="00052652"/>
    <w:rsid w:val="00054F91"/>
    <w:rsid w:val="000634C0"/>
    <w:rsid w:val="00075B8F"/>
    <w:rsid w:val="00085C01"/>
    <w:rsid w:val="000868A0"/>
    <w:rsid w:val="000C2631"/>
    <w:rsid w:val="000D4A6A"/>
    <w:rsid w:val="000D4EBC"/>
    <w:rsid w:val="00102391"/>
    <w:rsid w:val="00123C32"/>
    <w:rsid w:val="00126819"/>
    <w:rsid w:val="0018506F"/>
    <w:rsid w:val="00190CDF"/>
    <w:rsid w:val="001B7AAB"/>
    <w:rsid w:val="001D2C21"/>
    <w:rsid w:val="001D40F0"/>
    <w:rsid w:val="001F034F"/>
    <w:rsid w:val="0024499D"/>
    <w:rsid w:val="00294D72"/>
    <w:rsid w:val="002A79FA"/>
    <w:rsid w:val="002B4E62"/>
    <w:rsid w:val="002C3704"/>
    <w:rsid w:val="002D0D9E"/>
    <w:rsid w:val="00311FF3"/>
    <w:rsid w:val="00315396"/>
    <w:rsid w:val="00331615"/>
    <w:rsid w:val="0035443E"/>
    <w:rsid w:val="00360836"/>
    <w:rsid w:val="00363B6D"/>
    <w:rsid w:val="00371C9A"/>
    <w:rsid w:val="0037567A"/>
    <w:rsid w:val="003A4C77"/>
    <w:rsid w:val="003C5C22"/>
    <w:rsid w:val="00426274"/>
    <w:rsid w:val="00434EF0"/>
    <w:rsid w:val="00444116"/>
    <w:rsid w:val="00451492"/>
    <w:rsid w:val="00465843"/>
    <w:rsid w:val="00467CA0"/>
    <w:rsid w:val="00487DED"/>
    <w:rsid w:val="004B03A0"/>
    <w:rsid w:val="004B14A5"/>
    <w:rsid w:val="004B76A6"/>
    <w:rsid w:val="004C2054"/>
    <w:rsid w:val="004D6F7D"/>
    <w:rsid w:val="004D784B"/>
    <w:rsid w:val="004E5A62"/>
    <w:rsid w:val="0050790C"/>
    <w:rsid w:val="00551AA0"/>
    <w:rsid w:val="005A573C"/>
    <w:rsid w:val="005B2D45"/>
    <w:rsid w:val="005D1880"/>
    <w:rsid w:val="005E3BEE"/>
    <w:rsid w:val="005F0F6F"/>
    <w:rsid w:val="005F70FF"/>
    <w:rsid w:val="0060278A"/>
    <w:rsid w:val="00612084"/>
    <w:rsid w:val="006254BE"/>
    <w:rsid w:val="00633203"/>
    <w:rsid w:val="00646A5D"/>
    <w:rsid w:val="00652CA2"/>
    <w:rsid w:val="00694C4A"/>
    <w:rsid w:val="006C31F4"/>
    <w:rsid w:val="006C5F4B"/>
    <w:rsid w:val="006C7340"/>
    <w:rsid w:val="006D6E7E"/>
    <w:rsid w:val="006E1B18"/>
    <w:rsid w:val="006F6650"/>
    <w:rsid w:val="00701077"/>
    <w:rsid w:val="00712B3D"/>
    <w:rsid w:val="0072068E"/>
    <w:rsid w:val="007237A9"/>
    <w:rsid w:val="007310D4"/>
    <w:rsid w:val="00746241"/>
    <w:rsid w:val="00753B14"/>
    <w:rsid w:val="0076539C"/>
    <w:rsid w:val="00781258"/>
    <w:rsid w:val="00791C2B"/>
    <w:rsid w:val="007926E8"/>
    <w:rsid w:val="007A1A5D"/>
    <w:rsid w:val="007A1E70"/>
    <w:rsid w:val="007A59E2"/>
    <w:rsid w:val="007B13BD"/>
    <w:rsid w:val="007B25DF"/>
    <w:rsid w:val="007D0826"/>
    <w:rsid w:val="007D2646"/>
    <w:rsid w:val="007D3C58"/>
    <w:rsid w:val="007F2A1F"/>
    <w:rsid w:val="00800FEA"/>
    <w:rsid w:val="00801949"/>
    <w:rsid w:val="00836BC1"/>
    <w:rsid w:val="00850894"/>
    <w:rsid w:val="0085651E"/>
    <w:rsid w:val="00883237"/>
    <w:rsid w:val="00886478"/>
    <w:rsid w:val="00895528"/>
    <w:rsid w:val="008B2BF2"/>
    <w:rsid w:val="008B5A1B"/>
    <w:rsid w:val="008B6C9C"/>
    <w:rsid w:val="008C18BC"/>
    <w:rsid w:val="008C35DB"/>
    <w:rsid w:val="008D0522"/>
    <w:rsid w:val="008D1AF3"/>
    <w:rsid w:val="008E10C9"/>
    <w:rsid w:val="008F31CD"/>
    <w:rsid w:val="008F4D29"/>
    <w:rsid w:val="008F6132"/>
    <w:rsid w:val="00901560"/>
    <w:rsid w:val="009153E5"/>
    <w:rsid w:val="009212A4"/>
    <w:rsid w:val="0093447B"/>
    <w:rsid w:val="00944A95"/>
    <w:rsid w:val="00950CF6"/>
    <w:rsid w:val="00952DCA"/>
    <w:rsid w:val="0095312D"/>
    <w:rsid w:val="009633D4"/>
    <w:rsid w:val="00963C62"/>
    <w:rsid w:val="00964B73"/>
    <w:rsid w:val="0096623A"/>
    <w:rsid w:val="0097647D"/>
    <w:rsid w:val="0098687C"/>
    <w:rsid w:val="009954B5"/>
    <w:rsid w:val="009B1550"/>
    <w:rsid w:val="009C701E"/>
    <w:rsid w:val="009E5EBF"/>
    <w:rsid w:val="009E651D"/>
    <w:rsid w:val="009F4BE3"/>
    <w:rsid w:val="00A04BE3"/>
    <w:rsid w:val="00A06115"/>
    <w:rsid w:val="00A1068D"/>
    <w:rsid w:val="00A43232"/>
    <w:rsid w:val="00A500BB"/>
    <w:rsid w:val="00A5027D"/>
    <w:rsid w:val="00A53FEA"/>
    <w:rsid w:val="00A66546"/>
    <w:rsid w:val="00A92C34"/>
    <w:rsid w:val="00AB0BF9"/>
    <w:rsid w:val="00AB2506"/>
    <w:rsid w:val="00AC2737"/>
    <w:rsid w:val="00AD07B8"/>
    <w:rsid w:val="00AF658D"/>
    <w:rsid w:val="00B05107"/>
    <w:rsid w:val="00B05627"/>
    <w:rsid w:val="00B15C12"/>
    <w:rsid w:val="00B24C0B"/>
    <w:rsid w:val="00B3403C"/>
    <w:rsid w:val="00B42E19"/>
    <w:rsid w:val="00B4551F"/>
    <w:rsid w:val="00B65C14"/>
    <w:rsid w:val="00B70A67"/>
    <w:rsid w:val="00B77EC8"/>
    <w:rsid w:val="00B87CBD"/>
    <w:rsid w:val="00BA53AA"/>
    <w:rsid w:val="00BB1CD3"/>
    <w:rsid w:val="00C017CB"/>
    <w:rsid w:val="00C02079"/>
    <w:rsid w:val="00C07173"/>
    <w:rsid w:val="00C172E9"/>
    <w:rsid w:val="00C17433"/>
    <w:rsid w:val="00C21956"/>
    <w:rsid w:val="00C22646"/>
    <w:rsid w:val="00C3133B"/>
    <w:rsid w:val="00C57BF1"/>
    <w:rsid w:val="00C83005"/>
    <w:rsid w:val="00C9737F"/>
    <w:rsid w:val="00CB1F7A"/>
    <w:rsid w:val="00CC72D7"/>
    <w:rsid w:val="00CD4C3D"/>
    <w:rsid w:val="00CF60B7"/>
    <w:rsid w:val="00D05950"/>
    <w:rsid w:val="00D15D11"/>
    <w:rsid w:val="00D270A0"/>
    <w:rsid w:val="00D31E52"/>
    <w:rsid w:val="00D65C7A"/>
    <w:rsid w:val="00D74C58"/>
    <w:rsid w:val="00D83D98"/>
    <w:rsid w:val="00D97468"/>
    <w:rsid w:val="00DA7AC6"/>
    <w:rsid w:val="00DB1F3D"/>
    <w:rsid w:val="00DF0E53"/>
    <w:rsid w:val="00E03E05"/>
    <w:rsid w:val="00E20D9C"/>
    <w:rsid w:val="00E37303"/>
    <w:rsid w:val="00E464AD"/>
    <w:rsid w:val="00E50090"/>
    <w:rsid w:val="00E5678F"/>
    <w:rsid w:val="00E62F33"/>
    <w:rsid w:val="00E63867"/>
    <w:rsid w:val="00E706A4"/>
    <w:rsid w:val="00E73CE3"/>
    <w:rsid w:val="00E91C1E"/>
    <w:rsid w:val="00E925D2"/>
    <w:rsid w:val="00EB313E"/>
    <w:rsid w:val="00EC0DCA"/>
    <w:rsid w:val="00EC2D5F"/>
    <w:rsid w:val="00EC7F35"/>
    <w:rsid w:val="00ED27C3"/>
    <w:rsid w:val="00ED7012"/>
    <w:rsid w:val="00EE6CDD"/>
    <w:rsid w:val="00EE7854"/>
    <w:rsid w:val="00EF21C3"/>
    <w:rsid w:val="00EF4A02"/>
    <w:rsid w:val="00EF4E74"/>
    <w:rsid w:val="00F03EE5"/>
    <w:rsid w:val="00F102E2"/>
    <w:rsid w:val="00F13ED3"/>
    <w:rsid w:val="00F2232F"/>
    <w:rsid w:val="00F24EC7"/>
    <w:rsid w:val="00F52DC7"/>
    <w:rsid w:val="00F6536F"/>
    <w:rsid w:val="00F80B34"/>
    <w:rsid w:val="00F83D13"/>
    <w:rsid w:val="00F9000E"/>
    <w:rsid w:val="00FA4DD6"/>
    <w:rsid w:val="00FB2461"/>
    <w:rsid w:val="00FB61E8"/>
    <w:rsid w:val="00FE4612"/>
    <w:rsid w:val="00FF1A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4</Pages>
  <Words>1065</Words>
  <Characters>6077</Characters>
  <Application>Microsoft Office Word</Application>
  <DocSecurity>0</DocSecurity>
  <Lines>50</Lines>
  <Paragraphs>14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2023-10-12T19:10:00Z</dcterms:created>
  <dcterms:modified xsi:type="dcterms:W3CDTF">2023-10-12T19:10:00Z</dcterms:modified>
</cp:coreProperties>
</file>