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3E57AE62" w14:textId="66FE00DD" w:rsidR="00392417" w:rsidRDefault="00AC2737" w:rsidP="007B14B0">
      <w:pPr>
        <w:pStyle w:val="a0"/>
        <w:bidi/>
        <w:spacing w:line="216" w:lineRule="auto"/>
        <w:jc w:val="center"/>
        <w:rPr>
          <w:rFonts w:ascii="mylotus" w:hAnsi="mylotus" w:hint="cs"/>
          <w:sz w:val="34"/>
          <w:szCs w:val="34"/>
          <w:rtl/>
        </w:rPr>
      </w:pPr>
      <w:r w:rsidRPr="005F7776">
        <w:rPr>
          <w:rFonts w:ascii="mylotus" w:hAnsi="mylotus"/>
          <w:b/>
          <w:bCs/>
          <w:sz w:val="34"/>
          <w:szCs w:val="34"/>
          <w:rtl/>
        </w:rPr>
        <w:t>واللعن الدائم على أعدائهم أجمعين إلى قيام يوم الدين</w:t>
      </w:r>
    </w:p>
    <w:p w14:paraId="39741067" w14:textId="77777777" w:rsidR="007B14B0" w:rsidRDefault="007B14B0" w:rsidP="007B14B0">
      <w:pPr>
        <w:pStyle w:val="a0"/>
        <w:bidi/>
        <w:spacing w:line="216" w:lineRule="auto"/>
        <w:jc w:val="left"/>
        <w:rPr>
          <w:rFonts w:ascii="mylotus" w:hAnsi="mylotus"/>
          <w:sz w:val="34"/>
          <w:szCs w:val="34"/>
          <w:rtl/>
        </w:rPr>
      </w:pPr>
    </w:p>
    <w:p w14:paraId="1D2DD0D6" w14:textId="148EA1D5" w:rsidR="0051262C" w:rsidRPr="0051262C" w:rsidRDefault="0051262C" w:rsidP="0051262C">
      <w:pPr>
        <w:pStyle w:val="a0"/>
        <w:bidi/>
        <w:spacing w:line="216" w:lineRule="auto"/>
        <w:rPr>
          <w:rFonts w:ascii="mylotus" w:hAnsi="mylotus"/>
          <w:sz w:val="34"/>
          <w:szCs w:val="34"/>
          <w:rtl/>
        </w:rPr>
      </w:pPr>
      <w:r w:rsidRPr="002101FD">
        <w:rPr>
          <w:rFonts w:ascii="mylotus" w:hAnsi="mylotus"/>
          <w:b/>
          <w:bCs/>
          <w:sz w:val="34"/>
          <w:szCs w:val="34"/>
          <w:rtl/>
        </w:rPr>
        <w:t>المطلب الأول:</w:t>
      </w:r>
      <w:r w:rsidRPr="0051262C">
        <w:rPr>
          <w:rFonts w:ascii="mylotus" w:hAnsi="mylotus"/>
          <w:sz w:val="34"/>
          <w:szCs w:val="34"/>
          <w:rtl/>
        </w:rPr>
        <w:t xml:space="preserve"> في الفارق بين ما يقتضيه الأمر وما يقتضيه النهي بلحاظ مقام الإمتثال</w:t>
      </w:r>
      <w:r w:rsidR="00FE773A">
        <w:rPr>
          <w:rFonts w:ascii="mylotus" w:hAnsi="mylotus"/>
          <w:sz w:val="34"/>
          <w:szCs w:val="34"/>
          <w:rtl/>
        </w:rPr>
        <w:t>.</w:t>
      </w:r>
    </w:p>
    <w:p w14:paraId="01B157EB" w14:textId="0EDECAD0" w:rsidR="0051262C" w:rsidRPr="0051262C" w:rsidRDefault="0051262C" w:rsidP="0051262C">
      <w:pPr>
        <w:pStyle w:val="a0"/>
        <w:bidi/>
        <w:spacing w:line="216" w:lineRule="auto"/>
        <w:rPr>
          <w:rFonts w:ascii="mylotus" w:hAnsi="mylotus"/>
          <w:sz w:val="34"/>
          <w:szCs w:val="34"/>
          <w:rtl/>
        </w:rPr>
      </w:pPr>
      <w:r w:rsidRPr="0051262C">
        <w:rPr>
          <w:rFonts w:ascii="mylotus" w:hAnsi="mylotus"/>
          <w:sz w:val="34"/>
          <w:szCs w:val="34"/>
          <w:rtl/>
        </w:rPr>
        <w:t>حيث أفيد في الكلمات أن متعلق الأمر والنهي وهو الطبيعي</w:t>
      </w:r>
      <w:r w:rsidR="00FE773A">
        <w:rPr>
          <w:rFonts w:ascii="mylotus" w:hAnsi="mylotus"/>
          <w:sz w:val="34"/>
          <w:szCs w:val="34"/>
          <w:rtl/>
        </w:rPr>
        <w:t>،</w:t>
      </w:r>
      <w:r w:rsidRPr="0051262C">
        <w:rPr>
          <w:rFonts w:ascii="mylotus" w:hAnsi="mylotus"/>
          <w:sz w:val="34"/>
          <w:szCs w:val="34"/>
          <w:rtl/>
        </w:rPr>
        <w:t xml:space="preserve"> إلا أن ما يحقق الأمر في مقام الامتثال هو وجود فرد من الطبيعة، وما يحقق امتثال النهي هو عدم الطبيعة بعدم كل أفرادها. وهذا أمر</w:t>
      </w:r>
      <w:r w:rsidR="002101FD">
        <w:rPr>
          <w:rFonts w:ascii="mylotus" w:hAnsi="mylotus" w:hint="cs"/>
          <w:sz w:val="34"/>
          <w:szCs w:val="34"/>
          <w:rtl/>
        </w:rPr>
        <w:t xml:space="preserve"> </w:t>
      </w:r>
      <w:r w:rsidRPr="0051262C">
        <w:rPr>
          <w:rFonts w:ascii="mylotus" w:hAnsi="mylotus"/>
          <w:sz w:val="34"/>
          <w:szCs w:val="34"/>
          <w:rtl/>
        </w:rPr>
        <w:t>لاريب فيه إلا أن الأصوليين اختلفوا في تعليله وتوجيهه</w:t>
      </w:r>
      <w:r w:rsidRPr="0051262C">
        <w:rPr>
          <w:rFonts w:ascii="mylotus" w:hAnsi="mylotus"/>
          <w:sz w:val="34"/>
          <w:szCs w:val="34"/>
        </w:rPr>
        <w:t>.</w:t>
      </w:r>
    </w:p>
    <w:p w14:paraId="0B86925D" w14:textId="5AA0F667" w:rsidR="0051262C" w:rsidRPr="002101FD" w:rsidRDefault="0051262C" w:rsidP="0051262C">
      <w:pPr>
        <w:pStyle w:val="a0"/>
        <w:bidi/>
        <w:spacing w:line="216" w:lineRule="auto"/>
        <w:rPr>
          <w:rFonts w:ascii="mylotus" w:hAnsi="mylotus"/>
          <w:b/>
          <w:bCs/>
          <w:sz w:val="34"/>
          <w:szCs w:val="34"/>
          <w:rtl/>
        </w:rPr>
      </w:pPr>
      <w:r w:rsidRPr="002101FD">
        <w:rPr>
          <w:rFonts w:ascii="mylotus" w:hAnsi="mylotus"/>
          <w:b/>
          <w:bCs/>
          <w:sz w:val="34"/>
          <w:szCs w:val="34"/>
          <w:rtl/>
        </w:rPr>
        <w:t>وهنا عدة وجوه</w:t>
      </w:r>
      <w:r w:rsidR="002101FD" w:rsidRPr="002101FD">
        <w:rPr>
          <w:rFonts w:ascii="mylotus" w:hAnsi="mylotus"/>
          <w:b/>
          <w:bCs/>
          <w:sz w:val="34"/>
          <w:szCs w:val="34"/>
        </w:rPr>
        <w:t>:</w:t>
      </w:r>
    </w:p>
    <w:p w14:paraId="44A9B1E9" w14:textId="77777777" w:rsidR="0051262C" w:rsidRPr="0051262C" w:rsidRDefault="0051262C" w:rsidP="0051262C">
      <w:pPr>
        <w:pStyle w:val="a0"/>
        <w:bidi/>
        <w:spacing w:line="216" w:lineRule="auto"/>
        <w:rPr>
          <w:rFonts w:ascii="mylotus" w:hAnsi="mylotus"/>
          <w:sz w:val="34"/>
          <w:szCs w:val="34"/>
          <w:rtl/>
        </w:rPr>
      </w:pPr>
      <w:r w:rsidRPr="002101FD">
        <w:rPr>
          <w:rFonts w:ascii="mylotus" w:hAnsi="mylotus"/>
          <w:b/>
          <w:bCs/>
          <w:sz w:val="34"/>
          <w:szCs w:val="34"/>
          <w:rtl/>
        </w:rPr>
        <w:t>الوجه الأول:</w:t>
      </w:r>
      <w:r w:rsidRPr="0051262C">
        <w:rPr>
          <w:rFonts w:ascii="mylotus" w:hAnsi="mylotus"/>
          <w:sz w:val="34"/>
          <w:szCs w:val="34"/>
          <w:rtl/>
        </w:rPr>
        <w:t xml:space="preserve"> ما ذكره صاحب الكفاية قدس سره [في ج1 ص149]، وهو أن الفارق بينهما هو إدراك العقل أن وجود الطبيعة بوجود فرد، وعدم الطبيعة بعدم سائر الأفراد</w:t>
      </w:r>
      <w:r w:rsidRPr="0051262C">
        <w:rPr>
          <w:rFonts w:ascii="mylotus" w:hAnsi="mylotus"/>
          <w:sz w:val="34"/>
          <w:szCs w:val="34"/>
        </w:rPr>
        <w:t>.</w:t>
      </w:r>
    </w:p>
    <w:p w14:paraId="3D1B03FD" w14:textId="7573BBD2" w:rsidR="0051262C" w:rsidRPr="0051262C" w:rsidRDefault="0051262C" w:rsidP="0051262C">
      <w:pPr>
        <w:pStyle w:val="a0"/>
        <w:bidi/>
        <w:spacing w:line="216" w:lineRule="auto"/>
        <w:rPr>
          <w:rFonts w:ascii="mylotus" w:hAnsi="mylotus"/>
          <w:sz w:val="34"/>
          <w:szCs w:val="34"/>
          <w:rtl/>
        </w:rPr>
      </w:pPr>
      <w:r w:rsidRPr="0051262C">
        <w:rPr>
          <w:rFonts w:ascii="mylotus" w:hAnsi="mylotus"/>
          <w:sz w:val="34"/>
          <w:szCs w:val="34"/>
          <w:rtl/>
        </w:rPr>
        <w:t>وقريب من هذا المطلب ما ذكره المحقق النائيني قدس سره [كما في التقريرات الأصولية للشيخ الحلي ج4 ص12]، وحاصله</w:t>
      </w:r>
      <w:r w:rsidR="00FE773A">
        <w:rPr>
          <w:rFonts w:ascii="mylotus" w:hAnsi="mylotus"/>
          <w:sz w:val="34"/>
          <w:szCs w:val="34"/>
          <w:rtl/>
        </w:rPr>
        <w:t>:</w:t>
      </w:r>
      <w:r w:rsidRPr="0051262C">
        <w:rPr>
          <w:rFonts w:ascii="mylotus" w:hAnsi="mylotus"/>
          <w:sz w:val="34"/>
          <w:szCs w:val="34"/>
          <w:rtl/>
        </w:rPr>
        <w:t xml:space="preserve"> أن متعلق ا</w:t>
      </w:r>
      <w:r w:rsidR="002101FD">
        <w:rPr>
          <w:rFonts w:ascii="mylotus" w:hAnsi="mylotus"/>
          <w:sz w:val="34"/>
          <w:szCs w:val="34"/>
          <w:rtl/>
        </w:rPr>
        <w:t xml:space="preserve">لأمر والنهي وإن كان هو الطبيعي </w:t>
      </w:r>
      <w:r w:rsidR="002101FD">
        <w:rPr>
          <w:rFonts w:ascii="mylotus" w:hAnsi="mylotus" w:hint="cs"/>
          <w:sz w:val="34"/>
          <w:szCs w:val="34"/>
          <w:rtl/>
        </w:rPr>
        <w:t>إ</w:t>
      </w:r>
      <w:r w:rsidRPr="0051262C">
        <w:rPr>
          <w:rFonts w:ascii="mylotus" w:hAnsi="mylotus"/>
          <w:sz w:val="34"/>
          <w:szCs w:val="34"/>
          <w:rtl/>
        </w:rPr>
        <w:t>لا أنه قد أخذ عنصر الوجود مضافا للطبيعي</w:t>
      </w:r>
      <w:r w:rsidR="002101FD">
        <w:rPr>
          <w:rFonts w:ascii="mylotus" w:hAnsi="mylotus"/>
          <w:sz w:val="34"/>
          <w:szCs w:val="34"/>
          <w:rtl/>
        </w:rPr>
        <w:t xml:space="preserve"> في مفاد صيغة الأمر</w:t>
      </w:r>
      <w:r w:rsidR="00FE773A">
        <w:rPr>
          <w:rFonts w:ascii="mylotus" w:hAnsi="mylotus"/>
          <w:sz w:val="34"/>
          <w:szCs w:val="34"/>
          <w:rtl/>
        </w:rPr>
        <w:t>،</w:t>
      </w:r>
      <w:r w:rsidR="002101FD">
        <w:rPr>
          <w:rFonts w:ascii="mylotus" w:hAnsi="mylotus"/>
          <w:sz w:val="34"/>
          <w:szCs w:val="34"/>
          <w:rtl/>
        </w:rPr>
        <w:t xml:space="preserve"> و</w:t>
      </w:r>
      <w:r w:rsidRPr="0051262C">
        <w:rPr>
          <w:rFonts w:ascii="mylotus" w:hAnsi="mylotus"/>
          <w:sz w:val="34"/>
          <w:szCs w:val="34"/>
          <w:rtl/>
        </w:rPr>
        <w:t>أخذ عنصر العدم مضافا</w:t>
      </w:r>
      <w:r w:rsidR="002101FD">
        <w:rPr>
          <w:rFonts w:ascii="mylotus" w:hAnsi="mylotus" w:hint="cs"/>
          <w:sz w:val="34"/>
          <w:szCs w:val="34"/>
          <w:rtl/>
        </w:rPr>
        <w:t>ً</w:t>
      </w:r>
      <w:r w:rsidRPr="0051262C">
        <w:rPr>
          <w:rFonts w:ascii="mylotus" w:hAnsi="mylotus"/>
          <w:sz w:val="34"/>
          <w:szCs w:val="34"/>
          <w:rtl/>
        </w:rPr>
        <w:t xml:space="preserve"> للطبيعي</w:t>
      </w:r>
      <w:r w:rsidR="00FE773A">
        <w:rPr>
          <w:rFonts w:ascii="mylotus" w:hAnsi="mylotus"/>
          <w:sz w:val="34"/>
          <w:szCs w:val="34"/>
          <w:rtl/>
        </w:rPr>
        <w:t xml:space="preserve"> </w:t>
      </w:r>
      <w:r w:rsidRPr="0051262C">
        <w:rPr>
          <w:rFonts w:ascii="mylotus" w:hAnsi="mylotus"/>
          <w:sz w:val="34"/>
          <w:szCs w:val="34"/>
          <w:rtl/>
        </w:rPr>
        <w:t>في مفاد صيغة النهي</w:t>
      </w:r>
      <w:r w:rsidR="00FE773A">
        <w:rPr>
          <w:rFonts w:ascii="mylotus" w:hAnsi="mylotus"/>
          <w:sz w:val="34"/>
          <w:szCs w:val="34"/>
          <w:rtl/>
        </w:rPr>
        <w:t>،</w:t>
      </w:r>
      <w:r w:rsidRPr="0051262C">
        <w:rPr>
          <w:rFonts w:ascii="mylotus" w:hAnsi="mylotus"/>
          <w:sz w:val="34"/>
          <w:szCs w:val="34"/>
          <w:rtl/>
        </w:rPr>
        <w:t xml:space="preserve"> فكأن مفاد صيغة الأمر طلب وجود الطبيعي</w:t>
      </w:r>
      <w:r w:rsidR="00FE773A">
        <w:rPr>
          <w:rFonts w:ascii="mylotus" w:hAnsi="mylotus"/>
          <w:sz w:val="34"/>
          <w:szCs w:val="34"/>
          <w:rtl/>
        </w:rPr>
        <w:t>،</w:t>
      </w:r>
      <w:r w:rsidRPr="0051262C">
        <w:rPr>
          <w:rFonts w:ascii="mylotus" w:hAnsi="mylotus"/>
          <w:sz w:val="34"/>
          <w:szCs w:val="34"/>
          <w:rtl/>
        </w:rPr>
        <w:t xml:space="preserve"> ومفاد صيغة النهي طلب عدم الطبيعي ؛ وبما أن المطلوب في النهي العدم، فإن إعدام الطبيعي لا</w:t>
      </w:r>
      <w:r w:rsidR="002101FD">
        <w:rPr>
          <w:rFonts w:ascii="mylotus" w:hAnsi="mylotus" w:hint="cs"/>
          <w:sz w:val="34"/>
          <w:szCs w:val="34"/>
          <w:rtl/>
        </w:rPr>
        <w:t xml:space="preserve"> </w:t>
      </w:r>
      <w:r w:rsidR="002101FD">
        <w:rPr>
          <w:rFonts w:ascii="mylotus" w:hAnsi="mylotus"/>
          <w:sz w:val="34"/>
          <w:szCs w:val="34"/>
          <w:rtl/>
        </w:rPr>
        <w:t xml:space="preserve">يحصل </w:t>
      </w:r>
      <w:r w:rsidR="002101FD">
        <w:rPr>
          <w:rFonts w:ascii="mylotus" w:hAnsi="mylotus" w:hint="cs"/>
          <w:sz w:val="34"/>
          <w:szCs w:val="34"/>
          <w:rtl/>
        </w:rPr>
        <w:t>إ</w:t>
      </w:r>
      <w:r w:rsidRPr="0051262C">
        <w:rPr>
          <w:rFonts w:ascii="mylotus" w:hAnsi="mylotus"/>
          <w:sz w:val="34"/>
          <w:szCs w:val="34"/>
          <w:rtl/>
        </w:rPr>
        <w:t>لا بإعدام جميع أفراده</w:t>
      </w:r>
      <w:r w:rsidR="00FE773A">
        <w:rPr>
          <w:rFonts w:ascii="mylotus" w:hAnsi="mylotus"/>
          <w:sz w:val="34"/>
          <w:szCs w:val="34"/>
          <w:rtl/>
        </w:rPr>
        <w:t>.</w:t>
      </w:r>
      <w:r w:rsidRPr="0051262C">
        <w:rPr>
          <w:rFonts w:ascii="mylotus" w:hAnsi="mylotus"/>
          <w:sz w:val="34"/>
          <w:szCs w:val="34"/>
          <w:rtl/>
        </w:rPr>
        <w:t xml:space="preserve"> مما يعني أن مفاد الأمر الإيجاب الجزئي ومفاد النهي السلب الكلي، وهذا مضافا</w:t>
      </w:r>
      <w:r w:rsidR="002101FD">
        <w:rPr>
          <w:rFonts w:ascii="mylotus" w:hAnsi="mylotus" w:hint="cs"/>
          <w:sz w:val="34"/>
          <w:szCs w:val="34"/>
          <w:rtl/>
        </w:rPr>
        <w:t>ً</w:t>
      </w:r>
      <w:r w:rsidRPr="0051262C">
        <w:rPr>
          <w:rFonts w:ascii="mylotus" w:hAnsi="mylotus"/>
          <w:sz w:val="34"/>
          <w:szCs w:val="34"/>
          <w:rtl/>
        </w:rPr>
        <w:t xml:space="preserve"> لإدراك العقل له فهو مق</w:t>
      </w:r>
      <w:r w:rsidR="00FE773A">
        <w:rPr>
          <w:rFonts w:ascii="mylotus" w:hAnsi="mylotus"/>
          <w:sz w:val="34"/>
          <w:szCs w:val="34"/>
          <w:rtl/>
        </w:rPr>
        <w:t>تضى وقوع النكرة في سياق النفي و</w:t>
      </w:r>
      <w:r w:rsidRPr="0051262C">
        <w:rPr>
          <w:rFonts w:ascii="mylotus" w:hAnsi="mylotus"/>
          <w:sz w:val="34"/>
          <w:szCs w:val="34"/>
          <w:rtl/>
        </w:rPr>
        <w:t>النهي</w:t>
      </w:r>
      <w:r w:rsidRPr="0051262C">
        <w:rPr>
          <w:rFonts w:ascii="mylotus" w:hAnsi="mylotus"/>
          <w:sz w:val="34"/>
          <w:szCs w:val="34"/>
        </w:rPr>
        <w:t>.</w:t>
      </w:r>
    </w:p>
    <w:p w14:paraId="5074CEFC" w14:textId="73F96192" w:rsidR="0051262C" w:rsidRPr="0051262C" w:rsidRDefault="0051262C" w:rsidP="00FE773A">
      <w:pPr>
        <w:pStyle w:val="a0"/>
        <w:bidi/>
        <w:spacing w:line="216" w:lineRule="auto"/>
        <w:rPr>
          <w:rFonts w:ascii="mylotus" w:hAnsi="mylotus"/>
          <w:sz w:val="34"/>
          <w:szCs w:val="34"/>
          <w:rtl/>
        </w:rPr>
      </w:pPr>
      <w:r w:rsidRPr="0051262C">
        <w:rPr>
          <w:rFonts w:ascii="mylotus" w:hAnsi="mylotus"/>
          <w:sz w:val="34"/>
          <w:szCs w:val="34"/>
          <w:rtl/>
        </w:rPr>
        <w:t>هذا تمام الكلام في بيان الوجه، وقد ناقش في ذلك المحقق الأصفهاني قدس سره [نهاية الدراية ج2 ص289]، وبيانه</w:t>
      </w:r>
      <w:r w:rsidR="00FE773A">
        <w:rPr>
          <w:rFonts w:ascii="mylotus" w:hAnsi="mylotus"/>
          <w:sz w:val="34"/>
          <w:szCs w:val="34"/>
          <w:rtl/>
        </w:rPr>
        <w:t>:</w:t>
      </w:r>
      <w:r w:rsidRPr="0051262C">
        <w:rPr>
          <w:rFonts w:ascii="mylotus" w:hAnsi="mylotus"/>
          <w:sz w:val="34"/>
          <w:szCs w:val="34"/>
          <w:rtl/>
        </w:rPr>
        <w:t xml:space="preserve"> أن للطبيعي وجودات </w:t>
      </w:r>
      <w:proofErr w:type="spellStart"/>
      <w:r w:rsidRPr="0051262C">
        <w:rPr>
          <w:rFonts w:ascii="mylotus" w:hAnsi="mylotus"/>
          <w:sz w:val="34"/>
          <w:szCs w:val="34"/>
          <w:rtl/>
        </w:rPr>
        <w:t>وأعدام</w:t>
      </w:r>
      <w:proofErr w:type="spellEnd"/>
      <w:r w:rsidRPr="0051262C">
        <w:rPr>
          <w:rFonts w:ascii="mylotus" w:hAnsi="mylotus"/>
          <w:sz w:val="34"/>
          <w:szCs w:val="34"/>
          <w:rtl/>
        </w:rPr>
        <w:t xml:space="preserve">، فهو يوجد بوجود زيد ويعدم بعدم عمرو. فبما أن له وجودات </w:t>
      </w:r>
      <w:proofErr w:type="spellStart"/>
      <w:r w:rsidRPr="0051262C">
        <w:rPr>
          <w:rFonts w:ascii="mylotus" w:hAnsi="mylotus"/>
          <w:sz w:val="34"/>
          <w:szCs w:val="34"/>
          <w:rtl/>
        </w:rPr>
        <w:t>وأعدام</w:t>
      </w:r>
      <w:proofErr w:type="spellEnd"/>
      <w:r w:rsidRPr="0051262C">
        <w:rPr>
          <w:rFonts w:ascii="mylotus" w:hAnsi="mylotus"/>
          <w:sz w:val="34"/>
          <w:szCs w:val="34"/>
          <w:rtl/>
        </w:rPr>
        <w:t>، فلا بد في تحقيق التقابل بين المطلوب بالأمر وهو</w:t>
      </w:r>
      <w:r w:rsidR="00FE773A">
        <w:rPr>
          <w:rFonts w:ascii="mylotus" w:hAnsi="mylotus"/>
          <w:sz w:val="34"/>
          <w:szCs w:val="34"/>
          <w:rtl/>
        </w:rPr>
        <w:t xml:space="preserve"> </w:t>
      </w:r>
      <w:r w:rsidRPr="0051262C">
        <w:rPr>
          <w:rFonts w:ascii="mylotus" w:hAnsi="mylotus"/>
          <w:sz w:val="34"/>
          <w:szCs w:val="34"/>
          <w:rtl/>
        </w:rPr>
        <w:t>الوجود والمطلوب بالنهي وهو</w:t>
      </w:r>
      <w:r w:rsidR="00FE773A">
        <w:rPr>
          <w:rFonts w:ascii="mylotus" w:hAnsi="mylotus"/>
          <w:sz w:val="34"/>
          <w:szCs w:val="34"/>
          <w:rtl/>
        </w:rPr>
        <w:t xml:space="preserve"> </w:t>
      </w:r>
      <w:r w:rsidRPr="0051262C">
        <w:rPr>
          <w:rFonts w:ascii="mylotus" w:hAnsi="mylotus"/>
          <w:sz w:val="34"/>
          <w:szCs w:val="34"/>
          <w:rtl/>
        </w:rPr>
        <w:t>العدم أن يكون نقيض الوجود بديله الذي يحل محله عقلا</w:t>
      </w:r>
      <w:r w:rsidR="002101FD">
        <w:rPr>
          <w:rFonts w:ascii="mylotus" w:hAnsi="mylotus" w:hint="cs"/>
          <w:sz w:val="34"/>
          <w:szCs w:val="34"/>
          <w:rtl/>
        </w:rPr>
        <w:t>ً</w:t>
      </w:r>
      <w:r w:rsidR="00FE773A">
        <w:rPr>
          <w:rFonts w:ascii="mylotus" w:hAnsi="mylotus"/>
          <w:sz w:val="34"/>
          <w:szCs w:val="34"/>
          <w:rtl/>
        </w:rPr>
        <w:t>.</w:t>
      </w:r>
    </w:p>
    <w:p w14:paraId="2C357DBA" w14:textId="16B9F603" w:rsidR="0051262C" w:rsidRPr="002101FD" w:rsidRDefault="0051262C" w:rsidP="0051262C">
      <w:pPr>
        <w:pStyle w:val="a0"/>
        <w:bidi/>
        <w:spacing w:line="216" w:lineRule="auto"/>
        <w:rPr>
          <w:rFonts w:ascii="mylotus" w:hAnsi="mylotus"/>
          <w:b/>
          <w:bCs/>
          <w:sz w:val="34"/>
          <w:szCs w:val="34"/>
          <w:rtl/>
        </w:rPr>
      </w:pPr>
      <w:r w:rsidRPr="002101FD">
        <w:rPr>
          <w:rFonts w:ascii="mylotus" w:hAnsi="mylotus"/>
          <w:b/>
          <w:bCs/>
          <w:sz w:val="34"/>
          <w:szCs w:val="34"/>
          <w:rtl/>
        </w:rPr>
        <w:t xml:space="preserve">وبناءً على ذلك </w:t>
      </w:r>
      <w:proofErr w:type="spellStart"/>
      <w:r w:rsidRPr="002101FD">
        <w:rPr>
          <w:rFonts w:ascii="mylotus" w:hAnsi="mylotus"/>
          <w:b/>
          <w:bCs/>
          <w:sz w:val="34"/>
          <w:szCs w:val="34"/>
          <w:rtl/>
        </w:rPr>
        <w:t>فانحفاظ</w:t>
      </w:r>
      <w:proofErr w:type="spellEnd"/>
      <w:r w:rsidRPr="002101FD">
        <w:rPr>
          <w:rFonts w:ascii="mylotus" w:hAnsi="mylotus"/>
          <w:b/>
          <w:bCs/>
          <w:sz w:val="34"/>
          <w:szCs w:val="34"/>
          <w:rtl/>
        </w:rPr>
        <w:t xml:space="preserve"> التقابل بين وجود الطبيعي وعدمه يتصور على أربعة أنحاء</w:t>
      </w:r>
      <w:r w:rsidR="00FE773A">
        <w:rPr>
          <w:rFonts w:ascii="mylotus" w:hAnsi="mylotus"/>
          <w:b/>
          <w:bCs/>
          <w:sz w:val="34"/>
          <w:szCs w:val="34"/>
          <w:rtl/>
        </w:rPr>
        <w:t>:</w:t>
      </w:r>
    </w:p>
    <w:p w14:paraId="1B251CCB" w14:textId="5B6A7229" w:rsidR="0051262C" w:rsidRPr="0051262C" w:rsidRDefault="0051262C" w:rsidP="0051262C">
      <w:pPr>
        <w:pStyle w:val="a0"/>
        <w:bidi/>
        <w:spacing w:line="216" w:lineRule="auto"/>
        <w:rPr>
          <w:rFonts w:ascii="mylotus" w:hAnsi="mylotus"/>
          <w:sz w:val="34"/>
          <w:szCs w:val="34"/>
          <w:rtl/>
        </w:rPr>
      </w:pPr>
      <w:r w:rsidRPr="002101FD">
        <w:rPr>
          <w:rFonts w:ascii="mylotus" w:hAnsi="mylotus"/>
          <w:b/>
          <w:bCs/>
          <w:sz w:val="34"/>
          <w:szCs w:val="34"/>
          <w:rtl/>
        </w:rPr>
        <w:t>الأول:</w:t>
      </w:r>
      <w:r w:rsidRPr="0051262C">
        <w:rPr>
          <w:rFonts w:ascii="mylotus" w:hAnsi="mylotus"/>
          <w:sz w:val="34"/>
          <w:szCs w:val="34"/>
          <w:rtl/>
        </w:rPr>
        <w:t xml:space="preserve"> أن يكون الوجود مضافاً للطبيعة المهملة، أي الطبيعة التي قصر النظر على ذاتها </w:t>
      </w:r>
      <w:proofErr w:type="spellStart"/>
      <w:r w:rsidRPr="0051262C">
        <w:rPr>
          <w:rFonts w:ascii="mylotus" w:hAnsi="mylotus"/>
          <w:sz w:val="34"/>
          <w:szCs w:val="34"/>
          <w:rtl/>
        </w:rPr>
        <w:t>وذاتياتها</w:t>
      </w:r>
      <w:proofErr w:type="spellEnd"/>
      <w:r w:rsidRPr="0051262C">
        <w:rPr>
          <w:rFonts w:ascii="mylotus" w:hAnsi="mylotus"/>
          <w:sz w:val="34"/>
          <w:szCs w:val="34"/>
          <w:rtl/>
        </w:rPr>
        <w:t xml:space="preserve">، كأن يكون المنظور في وجود الإنسان بما هو. فبما أن الوجود هو وجود الطبيعة بما هي بغض النظر عن </w:t>
      </w:r>
      <w:r w:rsidRPr="0051262C">
        <w:rPr>
          <w:rFonts w:ascii="mylotus" w:hAnsi="mylotus"/>
          <w:sz w:val="34"/>
          <w:szCs w:val="34"/>
          <w:rtl/>
        </w:rPr>
        <w:lastRenderedPageBreak/>
        <w:t>الكثرات في الخارج، فالنقيض البديل له هو عدم الطبيعة بعدم فرد،</w:t>
      </w:r>
      <w:r w:rsidR="002101FD">
        <w:rPr>
          <w:rFonts w:ascii="mylotus" w:hAnsi="mylotus" w:hint="cs"/>
          <w:sz w:val="34"/>
          <w:szCs w:val="34"/>
          <w:rtl/>
        </w:rPr>
        <w:t xml:space="preserve"> </w:t>
      </w:r>
      <w:r w:rsidRPr="0051262C">
        <w:rPr>
          <w:rFonts w:ascii="mylotus" w:hAnsi="mylotus"/>
          <w:sz w:val="34"/>
          <w:szCs w:val="34"/>
          <w:rtl/>
        </w:rPr>
        <w:t>إذ يصح أن يقال:</w:t>
      </w:r>
      <w:r w:rsidR="00FE773A">
        <w:rPr>
          <w:rFonts w:ascii="mylotus" w:hAnsi="mylotus"/>
          <w:sz w:val="34"/>
          <w:szCs w:val="34"/>
          <w:rtl/>
        </w:rPr>
        <w:t xml:space="preserve"> </w:t>
      </w:r>
      <w:r w:rsidRPr="0051262C">
        <w:rPr>
          <w:rFonts w:ascii="mylotus" w:hAnsi="mylotus"/>
          <w:sz w:val="34"/>
          <w:szCs w:val="34"/>
          <w:rtl/>
        </w:rPr>
        <w:t>الإنسان موجود لوجود زيد، ونفس الإنسان معدوم بعدم عمرو، لا أن الوجود بوجود فرد والعدم بعدم سائر الأفراد فهذا خلف التقابل بينهما</w:t>
      </w:r>
      <w:r w:rsidRPr="0051262C">
        <w:rPr>
          <w:rFonts w:ascii="mylotus" w:hAnsi="mylotus"/>
          <w:sz w:val="34"/>
          <w:szCs w:val="34"/>
        </w:rPr>
        <w:t>.</w:t>
      </w:r>
    </w:p>
    <w:p w14:paraId="79CE5183" w14:textId="2336D0EA" w:rsidR="0051262C" w:rsidRPr="0051262C" w:rsidRDefault="0051262C" w:rsidP="0051262C">
      <w:pPr>
        <w:pStyle w:val="a0"/>
        <w:bidi/>
        <w:spacing w:line="216" w:lineRule="auto"/>
        <w:rPr>
          <w:rFonts w:ascii="mylotus" w:hAnsi="mylotus"/>
          <w:sz w:val="34"/>
          <w:szCs w:val="34"/>
          <w:rtl/>
        </w:rPr>
      </w:pPr>
      <w:r w:rsidRPr="002101FD">
        <w:rPr>
          <w:rFonts w:ascii="mylotus" w:hAnsi="mylotus"/>
          <w:b/>
          <w:bCs/>
          <w:sz w:val="34"/>
          <w:szCs w:val="34"/>
          <w:rtl/>
        </w:rPr>
        <w:t>الثاني:</w:t>
      </w:r>
      <w:r w:rsidRPr="0051262C">
        <w:rPr>
          <w:rFonts w:ascii="mylotus" w:hAnsi="mylotus"/>
          <w:sz w:val="34"/>
          <w:szCs w:val="34"/>
          <w:rtl/>
        </w:rPr>
        <w:t xml:space="preserve"> أن الذي أضيف إليه الوجود هو الطبيعي الفاني في</w:t>
      </w:r>
      <w:r w:rsidR="00FE773A">
        <w:rPr>
          <w:rFonts w:ascii="mylotus" w:hAnsi="mylotus"/>
          <w:sz w:val="34"/>
          <w:szCs w:val="34"/>
          <w:rtl/>
        </w:rPr>
        <w:t xml:space="preserve"> </w:t>
      </w:r>
      <w:r w:rsidRPr="0051262C">
        <w:rPr>
          <w:rFonts w:ascii="mylotus" w:hAnsi="mylotus"/>
          <w:sz w:val="34"/>
          <w:szCs w:val="34"/>
          <w:rtl/>
        </w:rPr>
        <w:t>الكثرا</w:t>
      </w:r>
      <w:r w:rsidR="002101FD">
        <w:rPr>
          <w:rFonts w:ascii="mylotus" w:hAnsi="mylotus"/>
          <w:sz w:val="34"/>
          <w:szCs w:val="34"/>
          <w:rtl/>
        </w:rPr>
        <w:t>ت، أي الطبيعي على نحو العموم ال</w:t>
      </w:r>
      <w:r w:rsidR="002101FD">
        <w:rPr>
          <w:rFonts w:ascii="mylotus" w:hAnsi="mylotus" w:hint="cs"/>
          <w:sz w:val="34"/>
          <w:szCs w:val="34"/>
          <w:rtl/>
        </w:rPr>
        <w:t>ا</w:t>
      </w:r>
      <w:r w:rsidRPr="0051262C">
        <w:rPr>
          <w:rFonts w:ascii="mylotus" w:hAnsi="mylotus"/>
          <w:sz w:val="34"/>
          <w:szCs w:val="34"/>
          <w:rtl/>
        </w:rPr>
        <w:t>ستغراقي</w:t>
      </w:r>
      <w:r w:rsidR="00FE773A">
        <w:rPr>
          <w:rFonts w:ascii="mylotus" w:hAnsi="mylotus"/>
          <w:sz w:val="34"/>
          <w:szCs w:val="34"/>
          <w:rtl/>
        </w:rPr>
        <w:t>.</w:t>
      </w:r>
      <w:r w:rsidRPr="0051262C">
        <w:rPr>
          <w:rFonts w:ascii="mylotus" w:hAnsi="mylotus"/>
          <w:sz w:val="34"/>
          <w:szCs w:val="34"/>
          <w:rtl/>
        </w:rPr>
        <w:t xml:space="preserve"> في مقابل وجود أصل الطبيعة، ونقيضه البديل له عدم الطبيعي بنحو الكثرات أيضاً، بمعنى أن وجود الطبيعة كثير بعدد الأفراد الموجودة</w:t>
      </w:r>
      <w:r w:rsidR="00FE773A">
        <w:rPr>
          <w:rFonts w:ascii="mylotus" w:hAnsi="mylotus"/>
          <w:sz w:val="34"/>
          <w:szCs w:val="34"/>
          <w:rtl/>
        </w:rPr>
        <w:t>،</w:t>
      </w:r>
      <w:r w:rsidR="00FE773A">
        <w:rPr>
          <w:rFonts w:ascii="mylotus" w:hAnsi="mylotus" w:hint="cs"/>
          <w:sz w:val="34"/>
          <w:szCs w:val="34"/>
          <w:rtl/>
        </w:rPr>
        <w:t xml:space="preserve"> </w:t>
      </w:r>
      <w:r w:rsidR="00FE773A">
        <w:rPr>
          <w:rFonts w:ascii="mylotus" w:hAnsi="mylotus"/>
          <w:sz w:val="34"/>
          <w:szCs w:val="34"/>
          <w:rtl/>
        </w:rPr>
        <w:t>و</w:t>
      </w:r>
      <w:r w:rsidRPr="0051262C">
        <w:rPr>
          <w:rFonts w:ascii="mylotus" w:hAnsi="mylotus"/>
          <w:sz w:val="34"/>
          <w:szCs w:val="34"/>
          <w:rtl/>
        </w:rPr>
        <w:t>عدم الطبيعة كذلك</w:t>
      </w:r>
      <w:r w:rsidR="00FE773A">
        <w:rPr>
          <w:rFonts w:ascii="mylotus" w:hAnsi="mylotus"/>
          <w:sz w:val="34"/>
          <w:szCs w:val="34"/>
          <w:rtl/>
        </w:rPr>
        <w:t>،</w:t>
      </w:r>
      <w:r w:rsidRPr="0051262C">
        <w:rPr>
          <w:rFonts w:ascii="mylotus" w:hAnsi="mylotus"/>
          <w:sz w:val="34"/>
          <w:szCs w:val="34"/>
          <w:rtl/>
        </w:rPr>
        <w:t xml:space="preserve"> حيث إن كل وجود من هذه الوجودات يقابله عدمه، لا أن الوجود بوجود فرد والعدم بعدم سائر الأفراد</w:t>
      </w:r>
      <w:r w:rsidRPr="0051262C">
        <w:rPr>
          <w:rFonts w:ascii="mylotus" w:hAnsi="mylotus"/>
          <w:sz w:val="34"/>
          <w:szCs w:val="34"/>
        </w:rPr>
        <w:t>.</w:t>
      </w:r>
    </w:p>
    <w:p w14:paraId="7B1A1083" w14:textId="2F7FC5D5" w:rsidR="0051262C" w:rsidRPr="0051262C" w:rsidRDefault="0051262C" w:rsidP="0051262C">
      <w:pPr>
        <w:pStyle w:val="a0"/>
        <w:bidi/>
        <w:spacing w:line="216" w:lineRule="auto"/>
        <w:rPr>
          <w:rFonts w:ascii="mylotus" w:hAnsi="mylotus"/>
          <w:sz w:val="34"/>
          <w:szCs w:val="34"/>
          <w:rtl/>
        </w:rPr>
      </w:pPr>
      <w:r w:rsidRPr="002101FD">
        <w:rPr>
          <w:rFonts w:ascii="mylotus" w:hAnsi="mylotus"/>
          <w:b/>
          <w:bCs/>
          <w:sz w:val="34"/>
          <w:szCs w:val="34"/>
          <w:rtl/>
        </w:rPr>
        <w:t>الثالث:</w:t>
      </w:r>
      <w:r w:rsidRPr="0051262C">
        <w:rPr>
          <w:rFonts w:ascii="mylotus" w:hAnsi="mylotus"/>
          <w:sz w:val="34"/>
          <w:szCs w:val="34"/>
          <w:rtl/>
        </w:rPr>
        <w:t xml:space="preserve"> أن الملحوظ في وجود الطبيعي</w:t>
      </w:r>
      <w:r w:rsidR="00FE773A">
        <w:rPr>
          <w:rFonts w:ascii="mylotus" w:hAnsi="mylotus"/>
          <w:sz w:val="34"/>
          <w:szCs w:val="34"/>
          <w:rtl/>
        </w:rPr>
        <w:t>،</w:t>
      </w:r>
      <w:r w:rsidRPr="0051262C">
        <w:rPr>
          <w:rFonts w:ascii="mylotus" w:hAnsi="mylotus"/>
          <w:sz w:val="34"/>
          <w:szCs w:val="34"/>
          <w:rtl/>
        </w:rPr>
        <w:t xml:space="preserve"> الوجود بما له من السعة، أي بنهج الوحدة في الكثرة وهو ما</w:t>
      </w:r>
      <w:r w:rsidR="002101FD">
        <w:rPr>
          <w:rFonts w:ascii="mylotus" w:hAnsi="mylotus" w:hint="cs"/>
          <w:sz w:val="34"/>
          <w:szCs w:val="34"/>
          <w:rtl/>
        </w:rPr>
        <w:t xml:space="preserve"> </w:t>
      </w:r>
      <w:r w:rsidRPr="0051262C">
        <w:rPr>
          <w:rFonts w:ascii="mylotus" w:hAnsi="mylotus"/>
          <w:sz w:val="34"/>
          <w:szCs w:val="34"/>
          <w:rtl/>
        </w:rPr>
        <w:t>لا</w:t>
      </w:r>
      <w:r w:rsidR="002101FD">
        <w:rPr>
          <w:rFonts w:ascii="mylotus" w:hAnsi="mylotus" w:hint="cs"/>
          <w:sz w:val="34"/>
          <w:szCs w:val="34"/>
          <w:rtl/>
        </w:rPr>
        <w:t xml:space="preserve"> </w:t>
      </w:r>
      <w:r w:rsidRPr="0051262C">
        <w:rPr>
          <w:rFonts w:ascii="mylotus" w:hAnsi="mylotus"/>
          <w:sz w:val="34"/>
          <w:szCs w:val="34"/>
          <w:rtl/>
        </w:rPr>
        <w:t>يجتمع مع عدم الطبيعي بأي نحو</w:t>
      </w:r>
      <w:r w:rsidR="00FE773A">
        <w:rPr>
          <w:rFonts w:ascii="mylotus" w:hAnsi="mylotus"/>
          <w:sz w:val="34"/>
          <w:szCs w:val="34"/>
          <w:rtl/>
        </w:rPr>
        <w:t>،</w:t>
      </w:r>
      <w:r w:rsidRPr="0051262C">
        <w:rPr>
          <w:rFonts w:ascii="mylotus" w:hAnsi="mylotus"/>
          <w:sz w:val="34"/>
          <w:szCs w:val="34"/>
          <w:rtl/>
        </w:rPr>
        <w:t xml:space="preserve"> فلا يشذ عنه وجود، لا</w:t>
      </w:r>
      <w:r w:rsidR="002101FD">
        <w:rPr>
          <w:rFonts w:ascii="mylotus" w:hAnsi="mylotus" w:hint="cs"/>
          <w:sz w:val="34"/>
          <w:szCs w:val="34"/>
          <w:rtl/>
        </w:rPr>
        <w:t xml:space="preserve"> </w:t>
      </w:r>
      <w:r w:rsidRPr="0051262C">
        <w:rPr>
          <w:rFonts w:ascii="mylotus" w:hAnsi="mylotus"/>
          <w:sz w:val="34"/>
          <w:szCs w:val="34"/>
          <w:rtl/>
        </w:rPr>
        <w:t>بنحو العموم ال</w:t>
      </w:r>
      <w:r w:rsidR="002101FD">
        <w:rPr>
          <w:rFonts w:ascii="mylotus" w:hAnsi="mylotus"/>
          <w:sz w:val="34"/>
          <w:szCs w:val="34"/>
          <w:rtl/>
        </w:rPr>
        <w:t>مجموعي -[كما في المنتقى ج3 ص 9</w:t>
      </w:r>
      <w:r w:rsidRPr="0051262C">
        <w:rPr>
          <w:rFonts w:ascii="mylotus" w:hAnsi="mylotus"/>
          <w:sz w:val="34"/>
          <w:szCs w:val="34"/>
          <w:rtl/>
        </w:rPr>
        <w:t>]</w:t>
      </w:r>
      <w:r w:rsidR="002101FD">
        <w:rPr>
          <w:rFonts w:ascii="mylotus" w:hAnsi="mylotus" w:hint="cs"/>
          <w:sz w:val="34"/>
          <w:szCs w:val="34"/>
          <w:rtl/>
        </w:rPr>
        <w:t>-</w:t>
      </w:r>
      <w:r w:rsidR="00FE773A">
        <w:rPr>
          <w:rFonts w:ascii="mylotus" w:hAnsi="mylotus"/>
          <w:sz w:val="34"/>
          <w:szCs w:val="34"/>
          <w:rtl/>
        </w:rPr>
        <w:t xml:space="preserve"> </w:t>
      </w:r>
      <w:r w:rsidRPr="0051262C">
        <w:rPr>
          <w:rFonts w:ascii="mylotus" w:hAnsi="mylotus"/>
          <w:sz w:val="34"/>
          <w:szCs w:val="34"/>
          <w:rtl/>
        </w:rPr>
        <w:t>بل بنحو الوجود الشخصي الذي</w:t>
      </w:r>
      <w:r w:rsidR="00FE773A">
        <w:rPr>
          <w:rFonts w:ascii="mylotus" w:hAnsi="mylotus"/>
          <w:sz w:val="34"/>
          <w:szCs w:val="34"/>
          <w:rtl/>
        </w:rPr>
        <w:t xml:space="preserve"> </w:t>
      </w:r>
      <w:r w:rsidRPr="0051262C">
        <w:rPr>
          <w:rFonts w:ascii="mylotus" w:hAnsi="mylotus"/>
          <w:sz w:val="34"/>
          <w:szCs w:val="34"/>
          <w:rtl/>
        </w:rPr>
        <w:t>يمتد ليسع كل أفراد الوجود،</w:t>
      </w:r>
      <w:r w:rsidR="00FE773A">
        <w:rPr>
          <w:rFonts w:ascii="mylotus" w:hAnsi="mylotus"/>
          <w:sz w:val="34"/>
          <w:szCs w:val="34"/>
          <w:rtl/>
        </w:rPr>
        <w:t xml:space="preserve"> </w:t>
      </w:r>
      <w:r w:rsidRPr="0051262C">
        <w:rPr>
          <w:rFonts w:ascii="mylotus" w:hAnsi="mylotus"/>
          <w:sz w:val="34"/>
          <w:szCs w:val="34"/>
          <w:rtl/>
        </w:rPr>
        <w:t>ونقيض هذا الوجود هو رفعه بما</w:t>
      </w:r>
      <w:r w:rsidR="002101FD">
        <w:rPr>
          <w:rFonts w:ascii="mylotus" w:hAnsi="mylotus" w:hint="cs"/>
          <w:sz w:val="34"/>
          <w:szCs w:val="34"/>
          <w:rtl/>
        </w:rPr>
        <w:t xml:space="preserve"> </w:t>
      </w:r>
      <w:r w:rsidRPr="0051262C">
        <w:rPr>
          <w:rFonts w:ascii="mylotus" w:hAnsi="mylotus"/>
          <w:sz w:val="34"/>
          <w:szCs w:val="34"/>
          <w:rtl/>
        </w:rPr>
        <w:t xml:space="preserve">له من </w:t>
      </w:r>
      <w:r w:rsidR="002101FD">
        <w:rPr>
          <w:rFonts w:ascii="mylotus" w:hAnsi="mylotus"/>
          <w:sz w:val="34"/>
          <w:szCs w:val="34"/>
          <w:rtl/>
        </w:rPr>
        <w:t>السعة وال</w:t>
      </w:r>
      <w:r w:rsidR="002101FD">
        <w:rPr>
          <w:rFonts w:ascii="mylotus" w:hAnsi="mylotus" w:hint="cs"/>
          <w:sz w:val="34"/>
          <w:szCs w:val="34"/>
          <w:rtl/>
        </w:rPr>
        <w:t>ا</w:t>
      </w:r>
      <w:r w:rsidRPr="0051262C">
        <w:rPr>
          <w:rFonts w:ascii="mylotus" w:hAnsi="mylotus"/>
          <w:sz w:val="34"/>
          <w:szCs w:val="34"/>
          <w:rtl/>
        </w:rPr>
        <w:t xml:space="preserve">متداد </w:t>
      </w:r>
      <w:r w:rsidR="00FE773A">
        <w:rPr>
          <w:rFonts w:ascii="mylotus" w:hAnsi="mylotus"/>
          <w:sz w:val="34"/>
          <w:szCs w:val="34"/>
          <w:rtl/>
        </w:rPr>
        <w:t>المتحقق بعدم الطبيعي بتمام أنحا</w:t>
      </w:r>
      <w:r w:rsidR="00FE773A">
        <w:rPr>
          <w:rFonts w:ascii="mylotus" w:hAnsi="mylotus" w:hint="cs"/>
          <w:sz w:val="34"/>
          <w:szCs w:val="34"/>
          <w:rtl/>
        </w:rPr>
        <w:t>ئ</w:t>
      </w:r>
      <w:r w:rsidRPr="0051262C">
        <w:rPr>
          <w:rFonts w:ascii="mylotus" w:hAnsi="mylotus"/>
          <w:sz w:val="34"/>
          <w:szCs w:val="34"/>
          <w:rtl/>
        </w:rPr>
        <w:t>ه</w:t>
      </w:r>
      <w:r w:rsidR="00FE773A">
        <w:rPr>
          <w:rFonts w:ascii="mylotus" w:hAnsi="mylotus"/>
          <w:sz w:val="34"/>
          <w:szCs w:val="34"/>
          <w:rtl/>
        </w:rPr>
        <w:t>،</w:t>
      </w:r>
      <w:r w:rsidRPr="0051262C">
        <w:rPr>
          <w:rFonts w:ascii="mylotus" w:hAnsi="mylotus"/>
          <w:sz w:val="34"/>
          <w:szCs w:val="34"/>
          <w:rtl/>
        </w:rPr>
        <w:t xml:space="preserve"> بحيث لا يشذ عنه عدم</w:t>
      </w:r>
      <w:r w:rsidRPr="0051262C">
        <w:rPr>
          <w:rFonts w:ascii="mylotus" w:hAnsi="mylotus"/>
          <w:sz w:val="34"/>
          <w:szCs w:val="34"/>
        </w:rPr>
        <w:t>.</w:t>
      </w:r>
    </w:p>
    <w:p w14:paraId="5AF40EB7" w14:textId="77777777" w:rsidR="00FE773A" w:rsidRDefault="0051262C" w:rsidP="002101FD">
      <w:pPr>
        <w:pStyle w:val="a0"/>
        <w:bidi/>
        <w:spacing w:line="216" w:lineRule="auto"/>
        <w:rPr>
          <w:rFonts w:ascii="mylotus" w:hAnsi="mylotus" w:hint="cs"/>
          <w:sz w:val="34"/>
          <w:szCs w:val="34"/>
          <w:rtl/>
        </w:rPr>
      </w:pPr>
      <w:r w:rsidRPr="002101FD">
        <w:rPr>
          <w:rFonts w:ascii="mylotus" w:hAnsi="mylotus"/>
          <w:b/>
          <w:bCs/>
          <w:sz w:val="34"/>
          <w:szCs w:val="34"/>
          <w:rtl/>
        </w:rPr>
        <w:t>الرابع:</w:t>
      </w:r>
      <w:r w:rsidRPr="0051262C">
        <w:rPr>
          <w:rFonts w:ascii="mylotus" w:hAnsi="mylotus"/>
          <w:sz w:val="34"/>
          <w:szCs w:val="34"/>
          <w:rtl/>
        </w:rPr>
        <w:t xml:space="preserve"> ما يستوحى من كلمات المحقق النائيني قدس سره [كما في الفوائد ج1 ص395]، حيث ذكر أن وجود الطبيعي هو ناقض العدم الكلي وطارد العدم الأزلي</w:t>
      </w:r>
      <w:r w:rsidR="00FE773A">
        <w:rPr>
          <w:rFonts w:ascii="mylotus" w:hAnsi="mylotus"/>
          <w:sz w:val="34"/>
          <w:szCs w:val="34"/>
          <w:rtl/>
        </w:rPr>
        <w:t>،</w:t>
      </w:r>
      <w:r w:rsidRPr="0051262C">
        <w:rPr>
          <w:rFonts w:ascii="mylotus" w:hAnsi="mylotus"/>
          <w:sz w:val="34"/>
          <w:szCs w:val="34"/>
          <w:rtl/>
        </w:rPr>
        <w:t xml:space="preserve"> والوجود الناقض للعدم الأزلي مما يتحقق بأول وجود، ولازمه عقلاً أن يكفي في وجوده وجود فرد، والعدم المقابل لناقض العدم الأزلي هو عدم هذا الناقض، وهو عبارة عن بقاء العدم الأزلي. وبقاء العدم الأزلي بعدم سائر الأفراد، إذ لو لم تعدم سا</w:t>
      </w:r>
      <w:r w:rsidR="00FE773A">
        <w:rPr>
          <w:rFonts w:ascii="mylotus" w:hAnsi="mylotus"/>
          <w:sz w:val="34"/>
          <w:szCs w:val="34"/>
          <w:rtl/>
        </w:rPr>
        <w:t>ئر الأفراد لم يبق العدم الأزلي.</w:t>
      </w:r>
    </w:p>
    <w:p w14:paraId="31F87098" w14:textId="5FE572B9" w:rsidR="0051262C" w:rsidRPr="0051262C" w:rsidRDefault="0051262C" w:rsidP="002101FD">
      <w:pPr>
        <w:pStyle w:val="a0"/>
        <w:bidi/>
        <w:spacing w:line="216" w:lineRule="auto"/>
        <w:rPr>
          <w:rFonts w:ascii="mylotus" w:hAnsi="mylotus"/>
          <w:sz w:val="34"/>
          <w:szCs w:val="34"/>
          <w:rtl/>
        </w:rPr>
      </w:pPr>
      <w:r w:rsidRPr="0051262C">
        <w:rPr>
          <w:rFonts w:ascii="mylotus" w:hAnsi="mylotus"/>
          <w:sz w:val="34"/>
          <w:szCs w:val="34"/>
          <w:rtl/>
        </w:rPr>
        <w:t>وفيه</w:t>
      </w:r>
      <w:r w:rsidR="00FE773A">
        <w:rPr>
          <w:rFonts w:ascii="mylotus" w:hAnsi="mylotus"/>
          <w:sz w:val="34"/>
          <w:szCs w:val="34"/>
          <w:rtl/>
        </w:rPr>
        <w:t>:</w:t>
      </w:r>
      <w:r w:rsidRPr="0051262C">
        <w:rPr>
          <w:rFonts w:ascii="mylotus" w:hAnsi="mylotus"/>
          <w:sz w:val="34"/>
          <w:szCs w:val="34"/>
          <w:rtl/>
        </w:rPr>
        <w:t xml:space="preserve"> أن ناقض العدم الأزلي لا</w:t>
      </w:r>
      <w:r w:rsidR="002101FD">
        <w:rPr>
          <w:rFonts w:ascii="mylotus" w:hAnsi="mylotus" w:hint="cs"/>
          <w:sz w:val="34"/>
          <w:szCs w:val="34"/>
          <w:rtl/>
        </w:rPr>
        <w:t xml:space="preserve"> </w:t>
      </w:r>
      <w:r w:rsidRPr="0051262C">
        <w:rPr>
          <w:rFonts w:ascii="mylotus" w:hAnsi="mylotus"/>
          <w:sz w:val="34"/>
          <w:szCs w:val="34"/>
          <w:rtl/>
        </w:rPr>
        <w:t>مطابق له</w:t>
      </w:r>
      <w:r w:rsidR="00FE773A">
        <w:rPr>
          <w:rFonts w:ascii="mylotus" w:hAnsi="mylotus"/>
          <w:sz w:val="34"/>
          <w:szCs w:val="34"/>
          <w:rtl/>
        </w:rPr>
        <w:t xml:space="preserve"> </w:t>
      </w:r>
      <w:r w:rsidRPr="0051262C">
        <w:rPr>
          <w:rFonts w:ascii="mylotus" w:hAnsi="mylotus"/>
          <w:sz w:val="34"/>
          <w:szCs w:val="34"/>
          <w:rtl/>
        </w:rPr>
        <w:t>في الخارج، لأن كل وجود للطبيعي طارد لعدمه البديل له لا</w:t>
      </w:r>
      <w:r w:rsidR="002101FD">
        <w:rPr>
          <w:rFonts w:ascii="mylotus" w:hAnsi="mylotus" w:hint="cs"/>
          <w:sz w:val="34"/>
          <w:szCs w:val="34"/>
          <w:rtl/>
        </w:rPr>
        <w:t xml:space="preserve"> </w:t>
      </w:r>
      <w:r w:rsidRPr="0051262C">
        <w:rPr>
          <w:rFonts w:ascii="mylotus" w:hAnsi="mylotus"/>
          <w:sz w:val="34"/>
          <w:szCs w:val="34"/>
          <w:rtl/>
        </w:rPr>
        <w:t>عدمه وعدم غيره</w:t>
      </w:r>
      <w:r w:rsidR="00FE773A">
        <w:rPr>
          <w:rFonts w:ascii="mylotus" w:hAnsi="mylotus"/>
          <w:sz w:val="34"/>
          <w:szCs w:val="34"/>
          <w:rtl/>
        </w:rPr>
        <w:t>،</w:t>
      </w:r>
      <w:r w:rsidRPr="0051262C">
        <w:rPr>
          <w:rFonts w:ascii="mylotus" w:hAnsi="mylotus"/>
          <w:sz w:val="34"/>
          <w:szCs w:val="34"/>
          <w:rtl/>
        </w:rPr>
        <w:t xml:space="preserve"> وأول الوجودات أول ناقض للعدم</w:t>
      </w:r>
      <w:r w:rsidR="00FE773A">
        <w:rPr>
          <w:rFonts w:ascii="mylotus" w:hAnsi="mylotus"/>
          <w:sz w:val="34"/>
          <w:szCs w:val="34"/>
          <w:rtl/>
        </w:rPr>
        <w:t>،</w:t>
      </w:r>
      <w:r w:rsidRPr="0051262C">
        <w:rPr>
          <w:rFonts w:ascii="mylotus" w:hAnsi="mylotus"/>
          <w:sz w:val="34"/>
          <w:szCs w:val="34"/>
          <w:rtl/>
        </w:rPr>
        <w:t xml:space="preserve"> ونقيضه عدم هذا الأول</w:t>
      </w:r>
      <w:r w:rsidR="00FE773A">
        <w:rPr>
          <w:rFonts w:ascii="mylotus" w:hAnsi="mylotus"/>
          <w:sz w:val="34"/>
          <w:szCs w:val="34"/>
          <w:rtl/>
        </w:rPr>
        <w:t xml:space="preserve">. </w:t>
      </w:r>
      <w:r w:rsidRPr="0051262C">
        <w:rPr>
          <w:rFonts w:ascii="mylotus" w:hAnsi="mylotus"/>
          <w:sz w:val="34"/>
          <w:szCs w:val="34"/>
          <w:rtl/>
        </w:rPr>
        <w:t>نعم عدم الأول لازمه عدم سائر الأفراد، يعني عدم الثاني وعدم الثالث وعدم العاشر وعدم المليون، لا انه عين عدم الأفراد</w:t>
      </w:r>
      <w:r w:rsidR="00FE773A">
        <w:rPr>
          <w:rFonts w:ascii="mylotus" w:hAnsi="mylotus"/>
          <w:sz w:val="34"/>
          <w:szCs w:val="34"/>
          <w:rtl/>
        </w:rPr>
        <w:t>.</w:t>
      </w:r>
    </w:p>
    <w:p w14:paraId="23044C90" w14:textId="238D93AE" w:rsidR="0051262C" w:rsidRPr="0051262C" w:rsidRDefault="0051262C" w:rsidP="002101FD">
      <w:pPr>
        <w:pStyle w:val="a0"/>
        <w:bidi/>
        <w:spacing w:line="216" w:lineRule="auto"/>
        <w:rPr>
          <w:rFonts w:ascii="mylotus" w:hAnsi="mylotus"/>
          <w:sz w:val="34"/>
          <w:szCs w:val="34"/>
          <w:rtl/>
        </w:rPr>
      </w:pPr>
      <w:r w:rsidRPr="002101FD">
        <w:rPr>
          <w:rFonts w:ascii="mylotus" w:hAnsi="mylotus"/>
          <w:b/>
          <w:bCs/>
          <w:sz w:val="34"/>
          <w:szCs w:val="34"/>
          <w:rtl/>
        </w:rPr>
        <w:t>فتلخص من ذلك:</w:t>
      </w:r>
      <w:r w:rsidRPr="0051262C">
        <w:rPr>
          <w:rFonts w:ascii="mylotus" w:hAnsi="mylotus"/>
          <w:sz w:val="34"/>
          <w:szCs w:val="34"/>
          <w:rtl/>
        </w:rPr>
        <w:t xml:space="preserve"> أن لكل وجود عدمه البديل له، فلا بد من تحديد الوجود المضاف للطبيعي كي يعلم ما</w:t>
      </w:r>
      <w:r w:rsidR="002101FD">
        <w:rPr>
          <w:rFonts w:ascii="mylotus" w:hAnsi="mylotus" w:hint="cs"/>
          <w:sz w:val="34"/>
          <w:szCs w:val="34"/>
          <w:rtl/>
        </w:rPr>
        <w:t xml:space="preserve"> </w:t>
      </w:r>
      <w:r w:rsidRPr="0051262C">
        <w:rPr>
          <w:rFonts w:ascii="mylotus" w:hAnsi="mylotus"/>
          <w:sz w:val="34"/>
          <w:szCs w:val="34"/>
          <w:rtl/>
        </w:rPr>
        <w:t>هو نقيضه</w:t>
      </w:r>
      <w:r w:rsidR="00FE773A">
        <w:rPr>
          <w:rFonts w:ascii="mylotus" w:hAnsi="mylotus"/>
          <w:sz w:val="34"/>
          <w:szCs w:val="34"/>
          <w:rtl/>
        </w:rPr>
        <w:t>،</w:t>
      </w:r>
      <w:r w:rsidRPr="0051262C">
        <w:rPr>
          <w:rFonts w:ascii="mylotus" w:hAnsi="mylotus"/>
          <w:sz w:val="34"/>
          <w:szCs w:val="34"/>
          <w:rtl/>
        </w:rPr>
        <w:t xml:space="preserve"> فما اشتهر من أن وجود الطبيعي بوجود فرد يقابله عدمه بعدم سائر</w:t>
      </w:r>
      <w:r w:rsidR="00FE773A">
        <w:rPr>
          <w:rFonts w:ascii="mylotus" w:hAnsi="mylotus"/>
          <w:sz w:val="34"/>
          <w:szCs w:val="34"/>
          <w:rtl/>
        </w:rPr>
        <w:t xml:space="preserve"> </w:t>
      </w:r>
      <w:r w:rsidRPr="0051262C">
        <w:rPr>
          <w:rFonts w:ascii="mylotus" w:hAnsi="mylotus"/>
          <w:sz w:val="34"/>
          <w:szCs w:val="34"/>
          <w:rtl/>
        </w:rPr>
        <w:t>الأفراد غير تام لعدم التقابل بينهما</w:t>
      </w:r>
      <w:r w:rsidR="00FE773A">
        <w:rPr>
          <w:rFonts w:ascii="mylotus" w:hAnsi="mylotus"/>
          <w:sz w:val="34"/>
          <w:szCs w:val="34"/>
          <w:rtl/>
        </w:rPr>
        <w:t>.</w:t>
      </w:r>
    </w:p>
    <w:p w14:paraId="71966760" w14:textId="2EBDA83C" w:rsidR="002101FD" w:rsidRDefault="0051262C" w:rsidP="002101FD">
      <w:pPr>
        <w:pStyle w:val="a0"/>
        <w:bidi/>
        <w:spacing w:line="216" w:lineRule="auto"/>
        <w:rPr>
          <w:rFonts w:ascii="mylotus" w:hAnsi="mylotus" w:hint="cs"/>
          <w:sz w:val="34"/>
          <w:szCs w:val="34"/>
          <w:rtl/>
        </w:rPr>
      </w:pPr>
      <w:r w:rsidRPr="0051262C">
        <w:rPr>
          <w:rFonts w:ascii="mylotus" w:hAnsi="mylotus"/>
          <w:sz w:val="34"/>
          <w:szCs w:val="34"/>
          <w:rtl/>
        </w:rPr>
        <w:lastRenderedPageBreak/>
        <w:t>وقد أضاف سيدنا ا</w:t>
      </w:r>
      <w:r w:rsidR="002101FD">
        <w:rPr>
          <w:rFonts w:ascii="mylotus" w:hAnsi="mylotus"/>
          <w:sz w:val="34"/>
          <w:szCs w:val="34"/>
          <w:rtl/>
        </w:rPr>
        <w:t>لخوئي قدس سره [المحاضرات ج4 ص89</w:t>
      </w:r>
      <w:r w:rsidR="002101FD">
        <w:rPr>
          <w:rFonts w:ascii="mylotus" w:hAnsi="mylotus" w:hint="cs"/>
          <w:sz w:val="34"/>
          <w:szCs w:val="34"/>
          <w:rtl/>
        </w:rPr>
        <w:t xml:space="preserve"> /</w:t>
      </w:r>
      <w:r w:rsidRPr="0051262C">
        <w:rPr>
          <w:rFonts w:ascii="mylotus" w:hAnsi="mylotus"/>
          <w:sz w:val="34"/>
          <w:szCs w:val="34"/>
          <w:rtl/>
        </w:rPr>
        <w:t xml:space="preserve"> ج45</w:t>
      </w:r>
      <w:r w:rsidR="002101FD">
        <w:rPr>
          <w:rFonts w:ascii="mylotus" w:hAnsi="mylotus" w:hint="cs"/>
          <w:sz w:val="34"/>
          <w:szCs w:val="34"/>
          <w:rtl/>
        </w:rPr>
        <w:t xml:space="preserve"> </w:t>
      </w:r>
      <w:r w:rsidR="002101FD">
        <w:rPr>
          <w:rFonts w:ascii="mylotus" w:hAnsi="mylotus"/>
          <w:sz w:val="34"/>
          <w:szCs w:val="34"/>
          <w:rtl/>
        </w:rPr>
        <w:t>- ص</w:t>
      </w:r>
      <w:r w:rsidRPr="0051262C">
        <w:rPr>
          <w:rFonts w:ascii="mylotus" w:hAnsi="mylotus"/>
          <w:sz w:val="34"/>
          <w:szCs w:val="34"/>
          <w:rtl/>
        </w:rPr>
        <w:t>279 فما</w:t>
      </w:r>
      <w:r w:rsidR="002101FD">
        <w:rPr>
          <w:rFonts w:ascii="mylotus" w:hAnsi="mylotus" w:hint="cs"/>
          <w:sz w:val="34"/>
          <w:szCs w:val="34"/>
          <w:rtl/>
        </w:rPr>
        <w:t xml:space="preserve"> </w:t>
      </w:r>
      <w:r w:rsidR="002101FD">
        <w:rPr>
          <w:rFonts w:ascii="mylotus" w:hAnsi="mylotus"/>
          <w:sz w:val="34"/>
          <w:szCs w:val="34"/>
          <w:rtl/>
        </w:rPr>
        <w:t>بعدها] لكلام شيخه الإصفهاني قد</w:t>
      </w:r>
      <w:r w:rsidR="002101FD">
        <w:rPr>
          <w:rFonts w:ascii="mylotus" w:hAnsi="mylotus" w:hint="cs"/>
          <w:sz w:val="34"/>
          <w:szCs w:val="34"/>
          <w:rtl/>
        </w:rPr>
        <w:t>س سره</w:t>
      </w:r>
      <w:r w:rsidRPr="0051262C">
        <w:rPr>
          <w:rFonts w:ascii="mylotus" w:hAnsi="mylotus"/>
          <w:sz w:val="34"/>
          <w:szCs w:val="34"/>
          <w:rtl/>
        </w:rPr>
        <w:t xml:space="preserve"> عبارة تتضمن نحوين من التقابل</w:t>
      </w:r>
      <w:r w:rsidR="002101FD">
        <w:rPr>
          <w:rFonts w:ascii="mylotus" w:hAnsi="mylotus" w:hint="cs"/>
          <w:sz w:val="34"/>
          <w:szCs w:val="34"/>
          <w:rtl/>
        </w:rPr>
        <w:t>:</w:t>
      </w:r>
    </w:p>
    <w:p w14:paraId="37EFA2B7" w14:textId="127D8673" w:rsidR="002101FD" w:rsidRDefault="002101FD" w:rsidP="002101FD">
      <w:pPr>
        <w:pStyle w:val="a0"/>
        <w:bidi/>
        <w:spacing w:line="216" w:lineRule="auto"/>
        <w:rPr>
          <w:rFonts w:ascii="mylotus" w:hAnsi="mylotus" w:hint="cs"/>
          <w:sz w:val="34"/>
          <w:szCs w:val="34"/>
          <w:rtl/>
        </w:rPr>
      </w:pPr>
      <w:r>
        <w:rPr>
          <w:rFonts w:ascii="mylotus" w:hAnsi="mylotus" w:hint="cs"/>
          <w:sz w:val="34"/>
          <w:szCs w:val="34"/>
          <w:rtl/>
        </w:rPr>
        <w:t>1-</w:t>
      </w:r>
      <w:r w:rsidR="0051262C" w:rsidRPr="0051262C">
        <w:rPr>
          <w:rFonts w:ascii="mylotus" w:hAnsi="mylotus"/>
          <w:sz w:val="34"/>
          <w:szCs w:val="34"/>
        </w:rPr>
        <w:t xml:space="preserve"> </w:t>
      </w:r>
      <w:r w:rsidR="0051262C" w:rsidRPr="0051262C">
        <w:rPr>
          <w:rFonts w:ascii="mylotus" w:hAnsi="mylotus"/>
          <w:sz w:val="34"/>
          <w:szCs w:val="34"/>
          <w:rtl/>
        </w:rPr>
        <w:t>أن المقابل لصرف الوجود هو صرف الترك وهو عدمه البديل له ونقيضه لا</w:t>
      </w:r>
      <w:r>
        <w:rPr>
          <w:rFonts w:ascii="mylotus" w:hAnsi="mylotus" w:hint="cs"/>
          <w:sz w:val="34"/>
          <w:szCs w:val="34"/>
          <w:rtl/>
        </w:rPr>
        <w:t xml:space="preserve"> </w:t>
      </w:r>
      <w:r w:rsidR="0051262C" w:rsidRPr="0051262C">
        <w:rPr>
          <w:rFonts w:ascii="mylotus" w:hAnsi="mylotus"/>
          <w:sz w:val="34"/>
          <w:szCs w:val="34"/>
          <w:rtl/>
        </w:rPr>
        <w:t>مطلق الترك ضرورة أن نقيض الواحد واحد لا اثنان</w:t>
      </w:r>
      <w:r w:rsidR="00FE773A">
        <w:rPr>
          <w:rFonts w:ascii="mylotus" w:hAnsi="mylotus"/>
          <w:sz w:val="34"/>
          <w:szCs w:val="34"/>
          <w:rtl/>
        </w:rPr>
        <w:t>،</w:t>
      </w:r>
      <w:r w:rsidR="0051262C" w:rsidRPr="0051262C">
        <w:rPr>
          <w:rFonts w:ascii="mylotus" w:hAnsi="mylotus"/>
          <w:sz w:val="34"/>
          <w:szCs w:val="34"/>
          <w:rtl/>
        </w:rPr>
        <w:t xml:space="preserve"> وكما أن صرف الوجود يتحقق بأول وجود فكذلك صرف الترك يتحقق بأول ترك</w:t>
      </w:r>
      <w:r>
        <w:rPr>
          <w:rFonts w:ascii="mylotus" w:hAnsi="mylotus" w:hint="cs"/>
          <w:sz w:val="34"/>
          <w:szCs w:val="34"/>
          <w:rtl/>
        </w:rPr>
        <w:t>.</w:t>
      </w:r>
    </w:p>
    <w:p w14:paraId="70C07335" w14:textId="5936293E" w:rsidR="0051262C" w:rsidRPr="0051262C" w:rsidRDefault="0051262C" w:rsidP="002101FD">
      <w:pPr>
        <w:pStyle w:val="a0"/>
        <w:bidi/>
        <w:spacing w:line="216" w:lineRule="auto"/>
        <w:rPr>
          <w:rFonts w:ascii="mylotus" w:hAnsi="mylotus"/>
          <w:sz w:val="34"/>
          <w:szCs w:val="34"/>
          <w:rtl/>
        </w:rPr>
      </w:pPr>
      <w:r w:rsidRPr="0051262C">
        <w:rPr>
          <w:rFonts w:ascii="mylotus" w:hAnsi="mylotus"/>
          <w:sz w:val="34"/>
          <w:szCs w:val="34"/>
          <w:rtl/>
        </w:rPr>
        <w:t>2- أن المقابل لمطلق الوجود مطلق الترك فإنه عدمه البديل له لا</w:t>
      </w:r>
      <w:r w:rsidR="002101FD">
        <w:rPr>
          <w:rFonts w:ascii="mylotus" w:hAnsi="mylotus" w:hint="cs"/>
          <w:sz w:val="34"/>
          <w:szCs w:val="34"/>
          <w:rtl/>
        </w:rPr>
        <w:t xml:space="preserve"> </w:t>
      </w:r>
      <w:r w:rsidRPr="0051262C">
        <w:rPr>
          <w:rFonts w:ascii="mylotus" w:hAnsi="mylotus"/>
          <w:sz w:val="34"/>
          <w:szCs w:val="34"/>
          <w:rtl/>
        </w:rPr>
        <w:t>صرف الترك ضرورة أن الواحد لا</w:t>
      </w:r>
      <w:r w:rsidR="002101FD">
        <w:rPr>
          <w:rFonts w:ascii="mylotus" w:hAnsi="mylotus" w:hint="cs"/>
          <w:sz w:val="34"/>
          <w:szCs w:val="34"/>
          <w:rtl/>
        </w:rPr>
        <w:t xml:space="preserve"> </w:t>
      </w:r>
      <w:r w:rsidRPr="0051262C">
        <w:rPr>
          <w:rFonts w:ascii="mylotus" w:hAnsi="mylotus"/>
          <w:sz w:val="34"/>
          <w:szCs w:val="34"/>
          <w:rtl/>
        </w:rPr>
        <w:t>يعقل أن يكون نقيض المتعدد</w:t>
      </w:r>
      <w:r w:rsidR="00FE773A">
        <w:rPr>
          <w:rFonts w:ascii="mylotus" w:hAnsi="mylotus"/>
          <w:sz w:val="34"/>
          <w:szCs w:val="34"/>
          <w:rtl/>
        </w:rPr>
        <w:t>.</w:t>
      </w:r>
      <w:r w:rsidRPr="0051262C">
        <w:rPr>
          <w:rFonts w:ascii="mylotus" w:hAnsi="mylotus"/>
          <w:sz w:val="34"/>
          <w:szCs w:val="34"/>
          <w:rtl/>
        </w:rPr>
        <w:t xml:space="preserve"> ومطلق الترك ومطلق الوجود لا</w:t>
      </w:r>
      <w:r w:rsidR="002101FD">
        <w:rPr>
          <w:rFonts w:ascii="mylotus" w:hAnsi="mylotus" w:hint="cs"/>
          <w:sz w:val="34"/>
          <w:szCs w:val="34"/>
          <w:rtl/>
        </w:rPr>
        <w:t xml:space="preserve"> </w:t>
      </w:r>
      <w:r w:rsidRPr="0051262C">
        <w:rPr>
          <w:rFonts w:ascii="mylotus" w:hAnsi="mylotus"/>
          <w:sz w:val="34"/>
          <w:szCs w:val="34"/>
          <w:rtl/>
        </w:rPr>
        <w:t>يتحققان بأول ترك وأول وجود</w:t>
      </w:r>
      <w:r w:rsidR="00FE773A">
        <w:rPr>
          <w:rFonts w:ascii="mylotus" w:hAnsi="mylotus"/>
          <w:sz w:val="34"/>
          <w:szCs w:val="34"/>
          <w:rtl/>
        </w:rPr>
        <w:t>،</w:t>
      </w:r>
      <w:r w:rsidRPr="0051262C">
        <w:rPr>
          <w:rFonts w:ascii="mylotus" w:hAnsi="mylotus"/>
          <w:sz w:val="34"/>
          <w:szCs w:val="34"/>
          <w:rtl/>
        </w:rPr>
        <w:t xml:space="preserve"> بل الأول يتوقف على ترك أفراد الطبيعة تماما</w:t>
      </w:r>
      <w:r w:rsidR="00FE773A">
        <w:rPr>
          <w:rFonts w:ascii="mylotus" w:hAnsi="mylotus"/>
          <w:sz w:val="34"/>
          <w:szCs w:val="34"/>
          <w:rtl/>
        </w:rPr>
        <w:t>،</w:t>
      </w:r>
      <w:r w:rsidRPr="0051262C">
        <w:rPr>
          <w:rFonts w:ascii="mylotus" w:hAnsi="mylotus"/>
          <w:sz w:val="34"/>
          <w:szCs w:val="34"/>
          <w:rtl/>
        </w:rPr>
        <w:t xml:space="preserve"> والثاني يتوقف على إيجاد أفرادها كذلك</w:t>
      </w:r>
      <w:r w:rsidR="002101FD">
        <w:rPr>
          <w:rFonts w:ascii="mylotus" w:hAnsi="mylotus" w:hint="cs"/>
          <w:sz w:val="34"/>
          <w:szCs w:val="34"/>
          <w:rtl/>
        </w:rPr>
        <w:t>.</w:t>
      </w:r>
    </w:p>
    <w:p w14:paraId="2210BCCE" w14:textId="77777777" w:rsidR="0051262C" w:rsidRPr="002101FD" w:rsidRDefault="0051262C" w:rsidP="0051262C">
      <w:pPr>
        <w:pStyle w:val="a0"/>
        <w:bidi/>
        <w:spacing w:line="216" w:lineRule="auto"/>
        <w:rPr>
          <w:rFonts w:ascii="mylotus" w:hAnsi="mylotus"/>
          <w:b/>
          <w:bCs/>
          <w:sz w:val="34"/>
          <w:szCs w:val="34"/>
          <w:rtl/>
        </w:rPr>
      </w:pPr>
      <w:r w:rsidRPr="002101FD">
        <w:rPr>
          <w:rFonts w:ascii="mylotus" w:hAnsi="mylotus"/>
          <w:b/>
          <w:bCs/>
          <w:sz w:val="34"/>
          <w:szCs w:val="34"/>
          <w:rtl/>
        </w:rPr>
        <w:t>ولدينا مناقشتان</w:t>
      </w:r>
      <w:r w:rsidRPr="002101FD">
        <w:rPr>
          <w:rFonts w:ascii="mylotus" w:hAnsi="mylotus"/>
          <w:b/>
          <w:bCs/>
          <w:sz w:val="34"/>
          <w:szCs w:val="34"/>
        </w:rPr>
        <w:t>:</w:t>
      </w:r>
    </w:p>
    <w:p w14:paraId="49A25DA9" w14:textId="3071BFFA" w:rsidR="002101FD" w:rsidRDefault="0051262C" w:rsidP="002101FD">
      <w:pPr>
        <w:pStyle w:val="a0"/>
        <w:bidi/>
        <w:spacing w:line="216" w:lineRule="auto"/>
        <w:rPr>
          <w:rFonts w:ascii="mylotus" w:hAnsi="mylotus" w:hint="cs"/>
          <w:sz w:val="34"/>
          <w:szCs w:val="34"/>
          <w:rtl/>
        </w:rPr>
      </w:pPr>
      <w:r w:rsidRPr="002101FD">
        <w:rPr>
          <w:rFonts w:ascii="mylotus" w:hAnsi="mylotus"/>
          <w:b/>
          <w:bCs/>
          <w:sz w:val="34"/>
          <w:szCs w:val="34"/>
          <w:rtl/>
        </w:rPr>
        <w:t>المناقشة الأولى:</w:t>
      </w:r>
      <w:r w:rsidRPr="0051262C">
        <w:rPr>
          <w:rFonts w:ascii="mylotus" w:hAnsi="mylotus"/>
          <w:sz w:val="34"/>
          <w:szCs w:val="34"/>
          <w:rtl/>
        </w:rPr>
        <w:t xml:space="preserve"> في ما</w:t>
      </w:r>
      <w:r w:rsidR="002101FD">
        <w:rPr>
          <w:rFonts w:ascii="mylotus" w:hAnsi="mylotus" w:hint="cs"/>
          <w:sz w:val="34"/>
          <w:szCs w:val="34"/>
          <w:rtl/>
        </w:rPr>
        <w:t xml:space="preserve"> </w:t>
      </w:r>
      <w:r w:rsidRPr="0051262C">
        <w:rPr>
          <w:rFonts w:ascii="mylotus" w:hAnsi="mylotus"/>
          <w:sz w:val="34"/>
          <w:szCs w:val="34"/>
          <w:rtl/>
        </w:rPr>
        <w:t>أفاده سيدنا الخوئي قدس سره، من أن المقابل</w:t>
      </w:r>
      <w:r w:rsidR="00FE773A">
        <w:rPr>
          <w:rFonts w:ascii="mylotus" w:hAnsi="mylotus"/>
          <w:sz w:val="34"/>
          <w:szCs w:val="34"/>
          <w:rtl/>
        </w:rPr>
        <w:t xml:space="preserve"> </w:t>
      </w:r>
      <w:r w:rsidRPr="0051262C">
        <w:rPr>
          <w:rFonts w:ascii="mylotus" w:hAnsi="mylotus"/>
          <w:sz w:val="34"/>
          <w:szCs w:val="34"/>
          <w:rtl/>
        </w:rPr>
        <w:t>لصرف الوجود صرف الترك. فإن ذلك</w:t>
      </w:r>
      <w:r w:rsidR="00FE773A">
        <w:rPr>
          <w:rFonts w:ascii="mylotus" w:hAnsi="mylotus"/>
          <w:sz w:val="34"/>
          <w:szCs w:val="34"/>
          <w:rtl/>
        </w:rPr>
        <w:t xml:space="preserve"> </w:t>
      </w:r>
      <w:r w:rsidRPr="0051262C">
        <w:rPr>
          <w:rFonts w:ascii="mylotus" w:hAnsi="mylotus"/>
          <w:sz w:val="34"/>
          <w:szCs w:val="34"/>
          <w:rtl/>
        </w:rPr>
        <w:t>ليس صناعيا</w:t>
      </w:r>
      <w:r w:rsidR="00FE773A">
        <w:rPr>
          <w:rFonts w:ascii="mylotus" w:hAnsi="mylotus"/>
          <w:sz w:val="34"/>
          <w:szCs w:val="34"/>
          <w:rtl/>
        </w:rPr>
        <w:t>،</w:t>
      </w:r>
      <w:r w:rsidRPr="0051262C">
        <w:rPr>
          <w:rFonts w:ascii="mylotus" w:hAnsi="mylotus"/>
          <w:sz w:val="34"/>
          <w:szCs w:val="34"/>
          <w:rtl/>
        </w:rPr>
        <w:t xml:space="preserve"> إذ التقابل المبحوث عنه في المقام هو تقابل</w:t>
      </w:r>
      <w:r w:rsidR="00FE773A">
        <w:rPr>
          <w:rFonts w:ascii="mylotus" w:hAnsi="mylotus"/>
          <w:sz w:val="34"/>
          <w:szCs w:val="34"/>
          <w:rtl/>
        </w:rPr>
        <w:t xml:space="preserve"> </w:t>
      </w:r>
      <w:r w:rsidRPr="0051262C">
        <w:rPr>
          <w:rFonts w:ascii="mylotus" w:hAnsi="mylotus"/>
          <w:sz w:val="34"/>
          <w:szCs w:val="34"/>
          <w:rtl/>
        </w:rPr>
        <w:t>النقيضين -</w:t>
      </w:r>
      <w:r w:rsidR="002101FD">
        <w:rPr>
          <w:rFonts w:ascii="mylotus" w:hAnsi="mylotus"/>
          <w:sz w:val="34"/>
          <w:szCs w:val="34"/>
          <w:rtl/>
        </w:rPr>
        <w:t xml:space="preserve">بلحاظ </w:t>
      </w:r>
      <w:r w:rsidR="002101FD">
        <w:rPr>
          <w:rFonts w:ascii="mylotus" w:hAnsi="mylotus" w:hint="cs"/>
          <w:sz w:val="34"/>
          <w:szCs w:val="34"/>
          <w:rtl/>
        </w:rPr>
        <w:t>أ</w:t>
      </w:r>
      <w:r w:rsidRPr="0051262C">
        <w:rPr>
          <w:rFonts w:ascii="mylotus" w:hAnsi="mylotus"/>
          <w:sz w:val="34"/>
          <w:szCs w:val="34"/>
          <w:rtl/>
        </w:rPr>
        <w:t>ن المطلوب بالنهي إعدام ما</w:t>
      </w:r>
      <w:r w:rsidR="002101FD">
        <w:rPr>
          <w:rFonts w:ascii="mylotus" w:hAnsi="mylotus" w:hint="cs"/>
          <w:sz w:val="34"/>
          <w:szCs w:val="34"/>
          <w:rtl/>
        </w:rPr>
        <w:t xml:space="preserve"> </w:t>
      </w:r>
      <w:r w:rsidRPr="0051262C">
        <w:rPr>
          <w:rFonts w:ascii="mylotus" w:hAnsi="mylotus"/>
          <w:sz w:val="34"/>
          <w:szCs w:val="34"/>
          <w:rtl/>
        </w:rPr>
        <w:t>هو المطلوب بالأمر</w:t>
      </w:r>
      <w:r w:rsidR="002101FD">
        <w:rPr>
          <w:rFonts w:ascii="mylotus" w:hAnsi="mylotus" w:hint="cs"/>
          <w:sz w:val="34"/>
          <w:szCs w:val="34"/>
          <w:rtl/>
        </w:rPr>
        <w:t>-</w:t>
      </w:r>
      <w:r w:rsidRPr="0051262C">
        <w:rPr>
          <w:rFonts w:ascii="mylotus" w:hAnsi="mylotus"/>
          <w:sz w:val="34"/>
          <w:szCs w:val="34"/>
          <w:rtl/>
        </w:rPr>
        <w:t xml:space="preserve"> ولا</w:t>
      </w:r>
      <w:r w:rsidR="002101FD">
        <w:rPr>
          <w:rFonts w:ascii="mylotus" w:hAnsi="mylotus" w:hint="cs"/>
          <w:sz w:val="34"/>
          <w:szCs w:val="34"/>
          <w:rtl/>
        </w:rPr>
        <w:t xml:space="preserve"> </w:t>
      </w:r>
      <w:r w:rsidRPr="0051262C">
        <w:rPr>
          <w:rFonts w:ascii="mylotus" w:hAnsi="mylotus"/>
          <w:sz w:val="34"/>
          <w:szCs w:val="34"/>
          <w:rtl/>
        </w:rPr>
        <w:t>تناقض بين صرف الوجود وصرف الترك</w:t>
      </w:r>
      <w:r w:rsidR="00FE773A">
        <w:rPr>
          <w:rFonts w:ascii="mylotus" w:hAnsi="mylotus"/>
          <w:sz w:val="34"/>
          <w:szCs w:val="34"/>
          <w:rtl/>
        </w:rPr>
        <w:t>،</w:t>
      </w:r>
      <w:r w:rsidRPr="0051262C">
        <w:rPr>
          <w:rFonts w:ascii="mylotus" w:hAnsi="mylotus"/>
          <w:sz w:val="34"/>
          <w:szCs w:val="34"/>
          <w:rtl/>
        </w:rPr>
        <w:t xml:space="preserve"> أما إذا كان المحقق لصرف وجود الطبيعي</w:t>
      </w:r>
      <w:r w:rsidR="00FE773A">
        <w:rPr>
          <w:rFonts w:ascii="mylotus" w:hAnsi="mylotus"/>
          <w:sz w:val="34"/>
          <w:szCs w:val="34"/>
          <w:rtl/>
        </w:rPr>
        <w:t xml:space="preserve"> </w:t>
      </w:r>
      <w:r w:rsidRPr="0051262C">
        <w:rPr>
          <w:rFonts w:ascii="mylotus" w:hAnsi="mylotus"/>
          <w:sz w:val="34"/>
          <w:szCs w:val="34"/>
          <w:rtl/>
        </w:rPr>
        <w:t>غير ما</w:t>
      </w:r>
      <w:r w:rsidR="002101FD">
        <w:rPr>
          <w:rFonts w:ascii="mylotus" w:hAnsi="mylotus" w:hint="cs"/>
          <w:sz w:val="34"/>
          <w:szCs w:val="34"/>
          <w:rtl/>
        </w:rPr>
        <w:t xml:space="preserve"> </w:t>
      </w:r>
      <w:r w:rsidR="002101FD">
        <w:rPr>
          <w:rFonts w:ascii="mylotus" w:hAnsi="mylotus"/>
          <w:sz w:val="34"/>
          <w:szCs w:val="34"/>
          <w:rtl/>
        </w:rPr>
        <w:t>هو المحقق لصرف تركه</w:t>
      </w:r>
      <w:r w:rsidR="00FE773A">
        <w:rPr>
          <w:rFonts w:ascii="mylotus" w:hAnsi="mylotus"/>
          <w:sz w:val="34"/>
          <w:szCs w:val="34"/>
          <w:rtl/>
        </w:rPr>
        <w:t xml:space="preserve"> </w:t>
      </w:r>
      <w:r w:rsidR="002101FD">
        <w:rPr>
          <w:rFonts w:ascii="mylotus" w:hAnsi="mylotus"/>
          <w:sz w:val="34"/>
          <w:szCs w:val="34"/>
          <w:rtl/>
        </w:rPr>
        <w:t>-وإن كانا في طبيعة واحدة</w:t>
      </w:r>
      <w:r w:rsidRPr="0051262C">
        <w:rPr>
          <w:rFonts w:ascii="mylotus" w:hAnsi="mylotus"/>
          <w:sz w:val="34"/>
          <w:szCs w:val="34"/>
          <w:rtl/>
        </w:rPr>
        <w:t>- كما إذا كان المحقق لصرف وجود طبيعي الإنسان أول فرد له وهو وجود زيد</w:t>
      </w:r>
      <w:r w:rsidR="00FE773A">
        <w:rPr>
          <w:rFonts w:ascii="mylotus" w:hAnsi="mylotus"/>
          <w:sz w:val="34"/>
          <w:szCs w:val="34"/>
          <w:rtl/>
        </w:rPr>
        <w:t>،</w:t>
      </w:r>
      <w:r w:rsidRPr="0051262C">
        <w:rPr>
          <w:rFonts w:ascii="mylotus" w:hAnsi="mylotus"/>
          <w:sz w:val="34"/>
          <w:szCs w:val="34"/>
          <w:rtl/>
        </w:rPr>
        <w:t xml:space="preserve"> والمحقق لصرف ترك طبيعي الإنسان أول ترك له وهو ترك بكر</w:t>
      </w:r>
      <w:r w:rsidR="00FE773A">
        <w:rPr>
          <w:rFonts w:ascii="mylotus" w:hAnsi="mylotus"/>
          <w:sz w:val="34"/>
          <w:szCs w:val="34"/>
          <w:rtl/>
        </w:rPr>
        <w:t>،</w:t>
      </w:r>
      <w:r w:rsidRPr="0051262C">
        <w:rPr>
          <w:rFonts w:ascii="mylotus" w:hAnsi="mylotus"/>
          <w:sz w:val="34"/>
          <w:szCs w:val="34"/>
          <w:rtl/>
        </w:rPr>
        <w:t xml:space="preserve"> فعدم التناقض بينهما واضح لاختلاف الموضوع</w:t>
      </w:r>
      <w:r w:rsidR="00FE773A">
        <w:rPr>
          <w:rFonts w:ascii="mylotus" w:hAnsi="mylotus"/>
          <w:sz w:val="34"/>
          <w:szCs w:val="34"/>
          <w:rtl/>
        </w:rPr>
        <w:t>،</w:t>
      </w:r>
      <w:r w:rsidRPr="0051262C">
        <w:rPr>
          <w:rFonts w:ascii="mylotus" w:hAnsi="mylotus"/>
          <w:sz w:val="34"/>
          <w:szCs w:val="34"/>
          <w:rtl/>
        </w:rPr>
        <w:t xml:space="preserve"> وإلا لو كان بينهما تناقض لزم اجتماع النقيضين، لإمكان اجتماع أول فرد من الطبيعي مع أول ترك له بلحاظ فرد آخر في زمان واحد</w:t>
      </w:r>
      <w:r w:rsidR="00FE773A">
        <w:rPr>
          <w:rFonts w:ascii="mylotus" w:hAnsi="mylotus"/>
          <w:sz w:val="34"/>
          <w:szCs w:val="34"/>
          <w:rtl/>
        </w:rPr>
        <w:t>،</w:t>
      </w:r>
      <w:r w:rsidRPr="0051262C">
        <w:rPr>
          <w:rFonts w:ascii="mylotus" w:hAnsi="mylotus"/>
          <w:sz w:val="34"/>
          <w:szCs w:val="34"/>
          <w:rtl/>
        </w:rPr>
        <w:t xml:space="preserve"> وإمكان اجتماعهما منبه على عدم تقابلهما تقابل النقيضين</w:t>
      </w:r>
      <w:r w:rsidR="00FE773A">
        <w:rPr>
          <w:rFonts w:ascii="mylotus" w:hAnsi="mylotus"/>
          <w:sz w:val="34"/>
          <w:szCs w:val="34"/>
          <w:rtl/>
        </w:rPr>
        <w:t>،</w:t>
      </w:r>
      <w:r w:rsidRPr="0051262C">
        <w:rPr>
          <w:rFonts w:ascii="mylotus" w:hAnsi="mylotus"/>
          <w:sz w:val="34"/>
          <w:szCs w:val="34"/>
          <w:rtl/>
        </w:rPr>
        <w:t xml:space="preserve"> وأما إذا كان المحقق لصرف وجود الطبيعي هو المحقق لصرف تر</w:t>
      </w:r>
      <w:r w:rsidR="002101FD">
        <w:rPr>
          <w:rFonts w:ascii="mylotus" w:hAnsi="mylotus"/>
          <w:sz w:val="34"/>
          <w:szCs w:val="34"/>
          <w:rtl/>
        </w:rPr>
        <w:t>كه فهما وإن استحال اجتماعهما</w:t>
      </w:r>
      <w:r w:rsidR="00FE773A">
        <w:rPr>
          <w:rFonts w:ascii="mylotus" w:hAnsi="mylotus"/>
          <w:sz w:val="34"/>
          <w:szCs w:val="34"/>
          <w:rtl/>
        </w:rPr>
        <w:t>،</w:t>
      </w:r>
      <w:r w:rsidR="002101FD">
        <w:rPr>
          <w:rFonts w:ascii="mylotus" w:hAnsi="mylotus"/>
          <w:sz w:val="34"/>
          <w:szCs w:val="34"/>
          <w:rtl/>
        </w:rPr>
        <w:t xml:space="preserve"> </w:t>
      </w:r>
      <w:r w:rsidR="002101FD">
        <w:rPr>
          <w:rFonts w:ascii="mylotus" w:hAnsi="mylotus" w:hint="cs"/>
          <w:sz w:val="34"/>
          <w:szCs w:val="34"/>
          <w:rtl/>
        </w:rPr>
        <w:t>إ</w:t>
      </w:r>
      <w:r w:rsidRPr="0051262C">
        <w:rPr>
          <w:rFonts w:ascii="mylotus" w:hAnsi="mylotus"/>
          <w:sz w:val="34"/>
          <w:szCs w:val="34"/>
          <w:rtl/>
        </w:rPr>
        <w:t>لا أن</w:t>
      </w:r>
      <w:r w:rsidR="00FE773A">
        <w:rPr>
          <w:rFonts w:ascii="mylotus" w:hAnsi="mylotus"/>
          <w:sz w:val="34"/>
          <w:szCs w:val="34"/>
          <w:rtl/>
        </w:rPr>
        <w:t xml:space="preserve"> </w:t>
      </w:r>
      <w:r w:rsidRPr="0051262C">
        <w:rPr>
          <w:rFonts w:ascii="mylotus" w:hAnsi="mylotus"/>
          <w:sz w:val="34"/>
          <w:szCs w:val="34"/>
          <w:rtl/>
        </w:rPr>
        <w:t>نقيض صرف الوجود عدمه لا</w:t>
      </w:r>
      <w:r w:rsidR="002101FD">
        <w:rPr>
          <w:rFonts w:ascii="mylotus" w:hAnsi="mylotus" w:hint="cs"/>
          <w:sz w:val="34"/>
          <w:szCs w:val="34"/>
          <w:rtl/>
        </w:rPr>
        <w:t xml:space="preserve"> </w:t>
      </w:r>
      <w:r w:rsidRPr="0051262C">
        <w:rPr>
          <w:rFonts w:ascii="mylotus" w:hAnsi="mylotus"/>
          <w:sz w:val="34"/>
          <w:szCs w:val="34"/>
          <w:rtl/>
        </w:rPr>
        <w:t>صرف الترك</w:t>
      </w:r>
      <w:r w:rsidR="00FE773A">
        <w:rPr>
          <w:rFonts w:ascii="mylotus" w:hAnsi="mylotus"/>
          <w:sz w:val="34"/>
          <w:szCs w:val="34"/>
          <w:rtl/>
        </w:rPr>
        <w:t>،</w:t>
      </w:r>
      <w:r w:rsidRPr="0051262C">
        <w:rPr>
          <w:rFonts w:ascii="mylotus" w:hAnsi="mylotus"/>
          <w:sz w:val="34"/>
          <w:szCs w:val="34"/>
          <w:rtl/>
        </w:rPr>
        <w:t xml:space="preserve"> لأن نقيض كل شيء رفعه لا</w:t>
      </w:r>
      <w:r w:rsidR="002101FD">
        <w:rPr>
          <w:rFonts w:ascii="mylotus" w:hAnsi="mylotus" w:hint="cs"/>
          <w:sz w:val="34"/>
          <w:szCs w:val="34"/>
          <w:rtl/>
        </w:rPr>
        <w:t xml:space="preserve"> </w:t>
      </w:r>
      <w:r w:rsidRPr="0051262C">
        <w:rPr>
          <w:rFonts w:ascii="mylotus" w:hAnsi="mylotus"/>
          <w:sz w:val="34"/>
          <w:szCs w:val="34"/>
          <w:rtl/>
        </w:rPr>
        <w:t>غير</w:t>
      </w:r>
      <w:r w:rsidR="00FE773A">
        <w:rPr>
          <w:rFonts w:ascii="mylotus" w:hAnsi="mylotus"/>
          <w:sz w:val="34"/>
          <w:szCs w:val="34"/>
          <w:rtl/>
        </w:rPr>
        <w:t>،</w:t>
      </w:r>
      <w:r w:rsidRPr="0051262C">
        <w:rPr>
          <w:rFonts w:ascii="mylotus" w:hAnsi="mylotus"/>
          <w:sz w:val="34"/>
          <w:szCs w:val="34"/>
          <w:rtl/>
        </w:rPr>
        <w:t xml:space="preserve"> والرافع البديل لصرف الوجود عدمه لا</w:t>
      </w:r>
      <w:r w:rsidR="002101FD">
        <w:rPr>
          <w:rFonts w:ascii="mylotus" w:hAnsi="mylotus" w:hint="cs"/>
          <w:sz w:val="34"/>
          <w:szCs w:val="34"/>
          <w:rtl/>
        </w:rPr>
        <w:t xml:space="preserve"> </w:t>
      </w:r>
      <w:r w:rsidR="002101FD">
        <w:rPr>
          <w:rFonts w:ascii="mylotus" w:hAnsi="mylotus"/>
          <w:sz w:val="34"/>
          <w:szCs w:val="34"/>
          <w:rtl/>
        </w:rPr>
        <w:t>صرف الترك</w:t>
      </w:r>
      <w:r w:rsidR="002101FD">
        <w:rPr>
          <w:rFonts w:ascii="mylotus" w:hAnsi="mylotus" w:hint="cs"/>
          <w:sz w:val="34"/>
          <w:szCs w:val="34"/>
          <w:rtl/>
        </w:rPr>
        <w:t>.</w:t>
      </w:r>
      <w:r w:rsidRPr="0051262C">
        <w:rPr>
          <w:rFonts w:ascii="mylotus" w:hAnsi="mylotus"/>
          <w:sz w:val="34"/>
          <w:szCs w:val="34"/>
          <w:rtl/>
        </w:rPr>
        <w:t xml:space="preserve"> نعم لازم عدم صرف الوجود بقاء العدم الأزلي</w:t>
      </w:r>
      <w:r w:rsidR="00FE773A">
        <w:rPr>
          <w:rFonts w:ascii="mylotus" w:hAnsi="mylotus"/>
          <w:sz w:val="34"/>
          <w:szCs w:val="34"/>
          <w:rtl/>
        </w:rPr>
        <w:t>،</w:t>
      </w:r>
      <w:r w:rsidRPr="0051262C">
        <w:rPr>
          <w:rFonts w:ascii="mylotus" w:hAnsi="mylotus"/>
          <w:sz w:val="34"/>
          <w:szCs w:val="34"/>
          <w:rtl/>
        </w:rPr>
        <w:t xml:space="preserve"> لا</w:t>
      </w:r>
      <w:r w:rsidR="002101FD">
        <w:rPr>
          <w:rFonts w:ascii="mylotus" w:hAnsi="mylotus" w:hint="cs"/>
          <w:sz w:val="34"/>
          <w:szCs w:val="34"/>
          <w:rtl/>
        </w:rPr>
        <w:t xml:space="preserve"> </w:t>
      </w:r>
      <w:r w:rsidRPr="0051262C">
        <w:rPr>
          <w:rFonts w:ascii="mylotus" w:hAnsi="mylotus"/>
          <w:sz w:val="34"/>
          <w:szCs w:val="34"/>
          <w:rtl/>
        </w:rPr>
        <w:t>صدق</w:t>
      </w:r>
      <w:r w:rsidR="002101FD">
        <w:rPr>
          <w:rFonts w:ascii="mylotus" w:hAnsi="mylotus"/>
          <w:sz w:val="34"/>
          <w:szCs w:val="34"/>
          <w:rtl/>
        </w:rPr>
        <w:t xml:space="preserve"> أول ترك كي يكون ملازما لنقيضه</w:t>
      </w:r>
      <w:r w:rsidR="002101FD">
        <w:rPr>
          <w:rFonts w:ascii="mylotus" w:hAnsi="mylotus" w:hint="cs"/>
          <w:sz w:val="34"/>
          <w:szCs w:val="34"/>
          <w:rtl/>
        </w:rPr>
        <w:t>.</w:t>
      </w:r>
    </w:p>
    <w:p w14:paraId="433BA35C" w14:textId="2A564509" w:rsidR="002101FD" w:rsidRDefault="002101FD" w:rsidP="002101FD">
      <w:pPr>
        <w:pStyle w:val="a0"/>
        <w:bidi/>
        <w:spacing w:line="216" w:lineRule="auto"/>
        <w:rPr>
          <w:rFonts w:ascii="mylotus" w:hAnsi="mylotus" w:hint="cs"/>
          <w:sz w:val="34"/>
          <w:szCs w:val="34"/>
          <w:rtl/>
        </w:rPr>
      </w:pPr>
      <w:r>
        <w:rPr>
          <w:rFonts w:ascii="mylotus" w:hAnsi="mylotus"/>
          <w:sz w:val="34"/>
          <w:szCs w:val="34"/>
          <w:rtl/>
        </w:rPr>
        <w:t>وقد يقال</w:t>
      </w:r>
      <w:r w:rsidR="0051262C" w:rsidRPr="0051262C">
        <w:rPr>
          <w:rFonts w:ascii="mylotus" w:hAnsi="mylotus"/>
          <w:sz w:val="34"/>
          <w:szCs w:val="34"/>
          <w:rtl/>
        </w:rPr>
        <w:t>: إن مقصود سيدنا الخوئي قد</w:t>
      </w:r>
      <w:r>
        <w:rPr>
          <w:rFonts w:ascii="mylotus" w:hAnsi="mylotus" w:hint="cs"/>
          <w:sz w:val="34"/>
          <w:szCs w:val="34"/>
          <w:rtl/>
        </w:rPr>
        <w:t>س سر</w:t>
      </w:r>
      <w:r>
        <w:rPr>
          <w:rFonts w:ascii="mylotus" w:hAnsi="mylotus"/>
          <w:sz w:val="34"/>
          <w:szCs w:val="34"/>
          <w:rtl/>
        </w:rPr>
        <w:t>ه من التقابل هو عدم إمكان ال</w:t>
      </w:r>
      <w:r>
        <w:rPr>
          <w:rFonts w:ascii="mylotus" w:hAnsi="mylotus" w:hint="cs"/>
          <w:sz w:val="34"/>
          <w:szCs w:val="34"/>
          <w:rtl/>
        </w:rPr>
        <w:t>اج</w:t>
      </w:r>
      <w:r w:rsidR="0051262C" w:rsidRPr="0051262C">
        <w:rPr>
          <w:rFonts w:ascii="mylotus" w:hAnsi="mylotus"/>
          <w:sz w:val="34"/>
          <w:szCs w:val="34"/>
          <w:rtl/>
        </w:rPr>
        <w:t>تماع</w:t>
      </w:r>
      <w:r w:rsidR="00FE773A">
        <w:rPr>
          <w:rFonts w:ascii="mylotus" w:hAnsi="mylotus"/>
          <w:sz w:val="34"/>
          <w:szCs w:val="34"/>
          <w:rtl/>
        </w:rPr>
        <w:t>،</w:t>
      </w:r>
      <w:r>
        <w:rPr>
          <w:rFonts w:ascii="mylotus" w:hAnsi="mylotus"/>
          <w:sz w:val="34"/>
          <w:szCs w:val="34"/>
          <w:rtl/>
        </w:rPr>
        <w:t xml:space="preserve"> وإن لم يكن من باب التناقض ال</w:t>
      </w:r>
      <w:r>
        <w:rPr>
          <w:rFonts w:ascii="mylotus" w:hAnsi="mylotus" w:hint="cs"/>
          <w:sz w:val="34"/>
          <w:szCs w:val="34"/>
          <w:rtl/>
        </w:rPr>
        <w:t>ا</w:t>
      </w:r>
      <w:r w:rsidR="0051262C" w:rsidRPr="0051262C">
        <w:rPr>
          <w:rFonts w:ascii="mylotus" w:hAnsi="mylotus"/>
          <w:sz w:val="34"/>
          <w:szCs w:val="34"/>
          <w:rtl/>
        </w:rPr>
        <w:t>صطلاحي</w:t>
      </w:r>
      <w:r w:rsidR="00FE773A">
        <w:rPr>
          <w:rFonts w:ascii="mylotus" w:hAnsi="mylotus"/>
          <w:sz w:val="34"/>
          <w:szCs w:val="34"/>
          <w:rtl/>
        </w:rPr>
        <w:t>،</w:t>
      </w:r>
      <w:r w:rsidR="0051262C" w:rsidRPr="0051262C">
        <w:rPr>
          <w:rFonts w:ascii="mylotus" w:hAnsi="mylotus"/>
          <w:sz w:val="34"/>
          <w:szCs w:val="34"/>
          <w:rtl/>
        </w:rPr>
        <w:t xml:space="preserve"> والمفروض أن صرف الوجود وصرف الترك في فرد واحد مما</w:t>
      </w:r>
      <w:r>
        <w:rPr>
          <w:rFonts w:ascii="mylotus" w:hAnsi="mylotus" w:hint="cs"/>
          <w:sz w:val="34"/>
          <w:szCs w:val="34"/>
          <w:rtl/>
        </w:rPr>
        <w:t xml:space="preserve"> </w:t>
      </w:r>
      <w:r>
        <w:rPr>
          <w:rFonts w:ascii="mylotus" w:hAnsi="mylotus"/>
          <w:sz w:val="34"/>
          <w:szCs w:val="34"/>
          <w:rtl/>
        </w:rPr>
        <w:t>يمتنع اجتماعهما</w:t>
      </w:r>
      <w:r>
        <w:rPr>
          <w:rFonts w:ascii="mylotus" w:hAnsi="mylotus" w:hint="cs"/>
          <w:sz w:val="34"/>
          <w:szCs w:val="34"/>
          <w:rtl/>
        </w:rPr>
        <w:t>.</w:t>
      </w:r>
    </w:p>
    <w:p w14:paraId="17CDE3E8" w14:textId="250C7769" w:rsidR="002101FD" w:rsidRDefault="0051262C" w:rsidP="00FE773A">
      <w:pPr>
        <w:pStyle w:val="a0"/>
        <w:bidi/>
        <w:spacing w:line="216" w:lineRule="auto"/>
        <w:rPr>
          <w:rFonts w:ascii="mylotus" w:hAnsi="mylotus" w:hint="cs"/>
          <w:sz w:val="34"/>
          <w:szCs w:val="34"/>
          <w:rtl/>
        </w:rPr>
      </w:pPr>
      <w:r w:rsidRPr="0051262C">
        <w:rPr>
          <w:rFonts w:ascii="mylotus" w:hAnsi="mylotus"/>
          <w:sz w:val="34"/>
          <w:szCs w:val="34"/>
          <w:rtl/>
        </w:rPr>
        <w:lastRenderedPageBreak/>
        <w:t>ولكن إذا كان البناء في مقام المقارنة بين الآراء والمحاكمة لها</w:t>
      </w:r>
      <w:r w:rsidR="00FE773A">
        <w:rPr>
          <w:rFonts w:ascii="mylotus" w:hAnsi="mylotus"/>
          <w:sz w:val="34"/>
          <w:szCs w:val="34"/>
          <w:rtl/>
        </w:rPr>
        <w:t xml:space="preserve"> </w:t>
      </w:r>
      <w:r w:rsidRPr="0051262C">
        <w:rPr>
          <w:rFonts w:ascii="mylotus" w:hAnsi="mylotus"/>
          <w:sz w:val="34"/>
          <w:szCs w:val="34"/>
          <w:rtl/>
        </w:rPr>
        <w:t xml:space="preserve">على توجيه </w:t>
      </w:r>
      <w:proofErr w:type="spellStart"/>
      <w:r w:rsidRPr="0051262C">
        <w:rPr>
          <w:rFonts w:ascii="mylotus" w:hAnsi="mylotus"/>
          <w:sz w:val="34"/>
          <w:szCs w:val="34"/>
          <w:rtl/>
        </w:rPr>
        <w:t>العبائر</w:t>
      </w:r>
      <w:proofErr w:type="spellEnd"/>
      <w:r w:rsidRPr="0051262C">
        <w:rPr>
          <w:rFonts w:ascii="mylotus" w:hAnsi="mylotus"/>
          <w:sz w:val="34"/>
          <w:szCs w:val="34"/>
          <w:rtl/>
        </w:rPr>
        <w:t xml:space="preserve"> </w:t>
      </w:r>
      <w:r w:rsidR="00FE773A" w:rsidRPr="0051262C">
        <w:rPr>
          <w:rFonts w:ascii="mylotus" w:hAnsi="mylotus"/>
          <w:sz w:val="34"/>
          <w:szCs w:val="34"/>
          <w:rtl/>
        </w:rPr>
        <w:t>بذلك</w:t>
      </w:r>
      <w:r w:rsidR="00FE773A">
        <w:rPr>
          <w:rFonts w:ascii="mylotus" w:hAnsi="mylotus" w:hint="cs"/>
          <w:sz w:val="34"/>
          <w:szCs w:val="34"/>
          <w:rtl/>
        </w:rPr>
        <w:t xml:space="preserve"> -</w:t>
      </w:r>
      <w:r w:rsidRPr="0051262C">
        <w:rPr>
          <w:rFonts w:ascii="mylotus" w:hAnsi="mylotus"/>
          <w:sz w:val="34"/>
          <w:szCs w:val="34"/>
          <w:rtl/>
        </w:rPr>
        <w:t>ومنها عبائر تقرير السيد الخوئي قد</w:t>
      </w:r>
      <w:r w:rsidR="002101FD">
        <w:rPr>
          <w:rFonts w:ascii="mylotus" w:hAnsi="mylotus" w:hint="cs"/>
          <w:sz w:val="34"/>
          <w:szCs w:val="34"/>
          <w:rtl/>
        </w:rPr>
        <w:t>س سر</w:t>
      </w:r>
      <w:r w:rsidRPr="0051262C">
        <w:rPr>
          <w:rFonts w:ascii="mylotus" w:hAnsi="mylotus"/>
          <w:sz w:val="34"/>
          <w:szCs w:val="34"/>
          <w:rtl/>
        </w:rPr>
        <w:t>ه</w:t>
      </w:r>
      <w:r w:rsidR="00FE773A">
        <w:rPr>
          <w:rFonts w:ascii="mylotus" w:hAnsi="mylotus" w:hint="cs"/>
          <w:sz w:val="34"/>
          <w:szCs w:val="34"/>
          <w:rtl/>
        </w:rPr>
        <w:t>-</w:t>
      </w:r>
      <w:r w:rsidRPr="0051262C">
        <w:rPr>
          <w:rFonts w:ascii="mylotus" w:hAnsi="mylotus"/>
          <w:sz w:val="34"/>
          <w:szCs w:val="34"/>
          <w:rtl/>
        </w:rPr>
        <w:t xml:space="preserve"> فيمكن لنا د</w:t>
      </w:r>
      <w:bookmarkStart w:id="0" w:name="_GoBack"/>
      <w:bookmarkEnd w:id="0"/>
      <w:r w:rsidRPr="0051262C">
        <w:rPr>
          <w:rFonts w:ascii="mylotus" w:hAnsi="mylotus"/>
          <w:sz w:val="34"/>
          <w:szCs w:val="34"/>
          <w:rtl/>
        </w:rPr>
        <w:t>عوى أن</w:t>
      </w:r>
      <w:r w:rsidR="00FE773A">
        <w:rPr>
          <w:rFonts w:ascii="mylotus" w:hAnsi="mylotus"/>
          <w:sz w:val="34"/>
          <w:szCs w:val="34"/>
          <w:rtl/>
        </w:rPr>
        <w:t xml:space="preserve"> </w:t>
      </w:r>
      <w:r w:rsidRPr="0051262C">
        <w:rPr>
          <w:rFonts w:ascii="mylotus" w:hAnsi="mylotus"/>
          <w:sz w:val="34"/>
          <w:szCs w:val="34"/>
          <w:rtl/>
        </w:rPr>
        <w:t xml:space="preserve">مناقشة المحقق الأصفهاني لشيخه المحقق </w:t>
      </w:r>
      <w:r w:rsidR="002101FD">
        <w:rPr>
          <w:rFonts w:ascii="mylotus" w:hAnsi="mylotus"/>
          <w:sz w:val="34"/>
          <w:szCs w:val="34"/>
          <w:rtl/>
        </w:rPr>
        <w:t>الآخوند قدس سرهما</w:t>
      </w:r>
      <w:r w:rsidR="00FE773A">
        <w:rPr>
          <w:rFonts w:ascii="mylotus" w:hAnsi="mylotus"/>
          <w:sz w:val="34"/>
          <w:szCs w:val="34"/>
          <w:rtl/>
        </w:rPr>
        <w:t xml:space="preserve"> </w:t>
      </w:r>
      <w:r w:rsidR="002101FD">
        <w:rPr>
          <w:rFonts w:ascii="mylotus" w:hAnsi="mylotus"/>
          <w:sz w:val="34"/>
          <w:szCs w:val="34"/>
          <w:rtl/>
        </w:rPr>
        <w:t>مناقشةٌ فنية</w:t>
      </w:r>
      <w:r w:rsidR="002101FD">
        <w:rPr>
          <w:rFonts w:ascii="mylotus" w:hAnsi="mylotus" w:hint="cs"/>
          <w:sz w:val="34"/>
          <w:szCs w:val="34"/>
          <w:rtl/>
        </w:rPr>
        <w:t>.</w:t>
      </w:r>
    </w:p>
    <w:p w14:paraId="1CC380F0" w14:textId="75974305" w:rsidR="00FE773A" w:rsidRDefault="0051262C" w:rsidP="002101FD">
      <w:pPr>
        <w:pStyle w:val="a0"/>
        <w:bidi/>
        <w:spacing w:line="216" w:lineRule="auto"/>
        <w:rPr>
          <w:rFonts w:ascii="mylotus" w:hAnsi="mylotus" w:hint="cs"/>
          <w:sz w:val="34"/>
          <w:szCs w:val="34"/>
          <w:rtl/>
        </w:rPr>
      </w:pPr>
      <w:r w:rsidRPr="0051262C">
        <w:rPr>
          <w:rFonts w:ascii="mylotus" w:hAnsi="mylotus"/>
          <w:sz w:val="34"/>
          <w:szCs w:val="34"/>
          <w:rtl/>
        </w:rPr>
        <w:t>وبيان ذلك:</w:t>
      </w:r>
      <w:r w:rsidR="00FE773A">
        <w:rPr>
          <w:rFonts w:ascii="mylotus" w:hAnsi="mylotus"/>
          <w:sz w:val="34"/>
          <w:szCs w:val="34"/>
          <w:rtl/>
        </w:rPr>
        <w:t xml:space="preserve"> </w:t>
      </w:r>
      <w:r w:rsidRPr="0051262C">
        <w:rPr>
          <w:rFonts w:ascii="mylotus" w:hAnsi="mylotus"/>
          <w:sz w:val="34"/>
          <w:szCs w:val="34"/>
          <w:rtl/>
        </w:rPr>
        <w:t>أنه يمكن أن يقال</w:t>
      </w:r>
      <w:r w:rsidR="00FE773A">
        <w:rPr>
          <w:rFonts w:ascii="mylotus" w:hAnsi="mylotus"/>
          <w:sz w:val="34"/>
          <w:szCs w:val="34"/>
          <w:rtl/>
        </w:rPr>
        <w:t>:</w:t>
      </w:r>
      <w:r w:rsidRPr="0051262C">
        <w:rPr>
          <w:rFonts w:ascii="mylotus" w:hAnsi="mylotus"/>
          <w:sz w:val="34"/>
          <w:szCs w:val="34"/>
          <w:rtl/>
        </w:rPr>
        <w:t xml:space="preserve"> إن مقصود</w:t>
      </w:r>
      <w:r w:rsidR="00FE773A">
        <w:rPr>
          <w:rFonts w:ascii="mylotus" w:hAnsi="mylotus"/>
          <w:sz w:val="34"/>
          <w:szCs w:val="34"/>
          <w:rtl/>
        </w:rPr>
        <w:t xml:space="preserve"> </w:t>
      </w:r>
      <w:r w:rsidRPr="0051262C">
        <w:rPr>
          <w:rFonts w:ascii="mylotus" w:hAnsi="mylotus"/>
          <w:sz w:val="34"/>
          <w:szCs w:val="34"/>
          <w:rtl/>
        </w:rPr>
        <w:t>المحقق الآخوند</w:t>
      </w:r>
      <w:r w:rsidR="00FE773A">
        <w:rPr>
          <w:rFonts w:ascii="mylotus" w:hAnsi="mylotus"/>
          <w:sz w:val="34"/>
          <w:szCs w:val="34"/>
          <w:rtl/>
        </w:rPr>
        <w:t xml:space="preserve"> </w:t>
      </w:r>
      <w:r w:rsidRPr="0051262C">
        <w:rPr>
          <w:rFonts w:ascii="mylotus" w:hAnsi="mylotus"/>
          <w:sz w:val="34"/>
          <w:szCs w:val="34"/>
          <w:rtl/>
        </w:rPr>
        <w:t>قد</w:t>
      </w:r>
      <w:r w:rsidR="002101FD">
        <w:rPr>
          <w:rFonts w:ascii="mylotus" w:hAnsi="mylotus" w:hint="cs"/>
          <w:sz w:val="34"/>
          <w:szCs w:val="34"/>
          <w:rtl/>
        </w:rPr>
        <w:t>س سر</w:t>
      </w:r>
      <w:r w:rsidRPr="0051262C">
        <w:rPr>
          <w:rFonts w:ascii="mylotus" w:hAnsi="mylotus"/>
          <w:sz w:val="34"/>
          <w:szCs w:val="34"/>
          <w:rtl/>
        </w:rPr>
        <w:t>ه بأن المطلوب بالأمر هو طبيعي وجود الماهية -كالصلاة- في مقابل عدمه المطلق</w:t>
      </w:r>
      <w:r w:rsidR="00FE773A">
        <w:rPr>
          <w:rFonts w:ascii="mylotus" w:hAnsi="mylotus"/>
          <w:sz w:val="34"/>
          <w:szCs w:val="34"/>
          <w:rtl/>
        </w:rPr>
        <w:t>،</w:t>
      </w:r>
      <w:r w:rsidRPr="0051262C">
        <w:rPr>
          <w:rFonts w:ascii="mylotus" w:hAnsi="mylotus"/>
          <w:sz w:val="34"/>
          <w:szCs w:val="34"/>
          <w:rtl/>
        </w:rPr>
        <w:t xml:space="preserve"> وهو المعبر عنه بصرف الوجود المتحقق بأول فرد</w:t>
      </w:r>
      <w:r w:rsidR="00FE773A">
        <w:rPr>
          <w:rFonts w:ascii="mylotus" w:hAnsi="mylotus"/>
          <w:sz w:val="34"/>
          <w:szCs w:val="34"/>
          <w:rtl/>
        </w:rPr>
        <w:t>،</w:t>
      </w:r>
      <w:r w:rsidRPr="0051262C">
        <w:rPr>
          <w:rFonts w:ascii="mylotus" w:hAnsi="mylotus"/>
          <w:sz w:val="34"/>
          <w:szCs w:val="34"/>
          <w:rtl/>
        </w:rPr>
        <w:t xml:space="preserve"> والمطلوب بالنهي عدم هذا النحو من الوجود</w:t>
      </w:r>
      <w:r w:rsidR="00FE773A">
        <w:rPr>
          <w:rFonts w:ascii="mylotus" w:hAnsi="mylotus"/>
          <w:sz w:val="34"/>
          <w:szCs w:val="34"/>
          <w:rtl/>
        </w:rPr>
        <w:t>،</w:t>
      </w:r>
      <w:r w:rsidRPr="0051262C">
        <w:rPr>
          <w:rFonts w:ascii="mylotus" w:hAnsi="mylotus"/>
          <w:sz w:val="34"/>
          <w:szCs w:val="34"/>
          <w:rtl/>
        </w:rPr>
        <w:t xml:space="preserve"> أي العدم المطلق الذي يتحقق بعدم جميع الأفراد</w:t>
      </w:r>
      <w:r w:rsidR="00FE773A">
        <w:rPr>
          <w:rFonts w:ascii="mylotus" w:hAnsi="mylotus"/>
          <w:sz w:val="34"/>
          <w:szCs w:val="34"/>
          <w:rtl/>
        </w:rPr>
        <w:t xml:space="preserve">، </w:t>
      </w:r>
      <w:r w:rsidRPr="0051262C">
        <w:rPr>
          <w:rFonts w:ascii="mylotus" w:hAnsi="mylotus"/>
          <w:sz w:val="34"/>
          <w:szCs w:val="34"/>
          <w:rtl/>
        </w:rPr>
        <w:t>إذ من الواضح أن صرف الوجود لا ينعدم إلا بعدم سائر ا</w:t>
      </w:r>
      <w:r w:rsidR="00FE773A">
        <w:rPr>
          <w:rFonts w:ascii="mylotus" w:hAnsi="mylotus"/>
          <w:sz w:val="34"/>
          <w:szCs w:val="34"/>
          <w:rtl/>
        </w:rPr>
        <w:t>لأفراد.</w:t>
      </w:r>
    </w:p>
    <w:p w14:paraId="2DCCDB5E" w14:textId="5BDB745A" w:rsidR="00392417" w:rsidRDefault="002101FD" w:rsidP="00FE773A">
      <w:pPr>
        <w:pStyle w:val="a0"/>
        <w:bidi/>
        <w:spacing w:line="216" w:lineRule="auto"/>
        <w:rPr>
          <w:rFonts w:ascii="mylotus" w:hAnsi="mylotus" w:hint="cs"/>
          <w:sz w:val="34"/>
          <w:szCs w:val="34"/>
          <w:rtl/>
        </w:rPr>
      </w:pPr>
      <w:r>
        <w:rPr>
          <w:rFonts w:ascii="mylotus" w:hAnsi="mylotus"/>
          <w:sz w:val="34"/>
          <w:szCs w:val="34"/>
          <w:rtl/>
        </w:rPr>
        <w:t>ولا</w:t>
      </w:r>
      <w:r>
        <w:rPr>
          <w:rFonts w:ascii="mylotus" w:hAnsi="mylotus" w:hint="cs"/>
          <w:sz w:val="34"/>
          <w:szCs w:val="34"/>
          <w:rtl/>
        </w:rPr>
        <w:t xml:space="preserve"> </w:t>
      </w:r>
      <w:r>
        <w:rPr>
          <w:rFonts w:ascii="mylotus" w:hAnsi="mylotus"/>
          <w:sz w:val="34"/>
          <w:szCs w:val="34"/>
          <w:rtl/>
        </w:rPr>
        <w:t>يظهر من عبارة الآخون</w:t>
      </w:r>
      <w:r>
        <w:rPr>
          <w:rFonts w:ascii="mylotus" w:hAnsi="mylotus" w:hint="cs"/>
          <w:sz w:val="34"/>
          <w:szCs w:val="34"/>
          <w:rtl/>
        </w:rPr>
        <w:t>د</w:t>
      </w:r>
      <w:r w:rsidR="0051262C" w:rsidRPr="0051262C">
        <w:rPr>
          <w:rFonts w:ascii="mylotus" w:hAnsi="mylotus"/>
          <w:sz w:val="34"/>
          <w:szCs w:val="34"/>
          <w:rtl/>
        </w:rPr>
        <w:t xml:space="preserve"> قد</w:t>
      </w:r>
      <w:r>
        <w:rPr>
          <w:rFonts w:ascii="mylotus" w:hAnsi="mylotus" w:hint="cs"/>
          <w:sz w:val="34"/>
          <w:szCs w:val="34"/>
          <w:rtl/>
        </w:rPr>
        <w:t>س سر</w:t>
      </w:r>
      <w:r w:rsidR="0051262C" w:rsidRPr="0051262C">
        <w:rPr>
          <w:rFonts w:ascii="mylotus" w:hAnsi="mylotus"/>
          <w:sz w:val="34"/>
          <w:szCs w:val="34"/>
          <w:rtl/>
        </w:rPr>
        <w:t>ه</w:t>
      </w:r>
      <w:r w:rsidR="00FE773A">
        <w:rPr>
          <w:rFonts w:ascii="mylotus" w:hAnsi="mylotus"/>
          <w:sz w:val="34"/>
          <w:szCs w:val="34"/>
          <w:rtl/>
        </w:rPr>
        <w:t>:</w:t>
      </w:r>
      <w:r w:rsidR="0051262C" w:rsidRPr="0051262C">
        <w:rPr>
          <w:rFonts w:ascii="mylotus" w:hAnsi="mylotus"/>
          <w:sz w:val="34"/>
          <w:szCs w:val="34"/>
          <w:rtl/>
        </w:rPr>
        <w:t xml:space="preserve"> أنه يدعي أن عدم سائر الأفراد نقيض لوجود فرد</w:t>
      </w:r>
      <w:r w:rsidR="00FE773A">
        <w:rPr>
          <w:rFonts w:ascii="mylotus" w:hAnsi="mylotus"/>
          <w:sz w:val="34"/>
          <w:szCs w:val="34"/>
          <w:rtl/>
        </w:rPr>
        <w:t>،</w:t>
      </w:r>
      <w:r w:rsidR="0051262C" w:rsidRPr="0051262C">
        <w:rPr>
          <w:rFonts w:ascii="mylotus" w:hAnsi="mylotus"/>
          <w:sz w:val="34"/>
          <w:szCs w:val="34"/>
          <w:rtl/>
        </w:rPr>
        <w:t xml:space="preserve"> أو أنه نقيض لصرف الوجود</w:t>
      </w:r>
      <w:r w:rsidR="00FE773A">
        <w:rPr>
          <w:rFonts w:ascii="mylotus" w:hAnsi="mylotus"/>
          <w:sz w:val="34"/>
          <w:szCs w:val="34"/>
          <w:rtl/>
        </w:rPr>
        <w:t>،</w:t>
      </w:r>
      <w:r w:rsidR="0051262C" w:rsidRPr="0051262C">
        <w:rPr>
          <w:rFonts w:ascii="mylotus" w:hAnsi="mylotus"/>
          <w:sz w:val="34"/>
          <w:szCs w:val="34"/>
          <w:rtl/>
        </w:rPr>
        <w:t xml:space="preserve"> وإنما يدعي أن عدم الجميع هو المحق</w:t>
      </w:r>
      <w:r>
        <w:rPr>
          <w:rFonts w:ascii="mylotus" w:hAnsi="mylotus"/>
          <w:sz w:val="34"/>
          <w:szCs w:val="34"/>
          <w:rtl/>
        </w:rPr>
        <w:t>ق لامتثال النهي لا أكثر من ذلك</w:t>
      </w:r>
      <w:r>
        <w:rPr>
          <w:rFonts w:ascii="mylotus" w:hAnsi="mylotus" w:hint="cs"/>
          <w:sz w:val="34"/>
          <w:szCs w:val="34"/>
          <w:rtl/>
        </w:rPr>
        <w:t>.</w:t>
      </w:r>
      <w:r w:rsidR="00FE773A">
        <w:rPr>
          <w:rFonts w:ascii="mylotus" w:hAnsi="mylotus" w:hint="cs"/>
          <w:sz w:val="34"/>
          <w:szCs w:val="34"/>
          <w:rtl/>
        </w:rPr>
        <w:t xml:space="preserve"> </w:t>
      </w:r>
      <w:r w:rsidR="0051262C" w:rsidRPr="0051262C">
        <w:rPr>
          <w:rFonts w:ascii="mylotus" w:hAnsi="mylotus"/>
          <w:sz w:val="34"/>
          <w:szCs w:val="34"/>
          <w:rtl/>
        </w:rPr>
        <w:t>فلا</w:t>
      </w:r>
      <w:r>
        <w:rPr>
          <w:rFonts w:ascii="mylotus" w:hAnsi="mylotus" w:hint="cs"/>
          <w:sz w:val="34"/>
          <w:szCs w:val="34"/>
          <w:rtl/>
        </w:rPr>
        <w:t xml:space="preserve"> </w:t>
      </w:r>
      <w:r w:rsidR="0051262C" w:rsidRPr="0051262C">
        <w:rPr>
          <w:rFonts w:ascii="mylotus" w:hAnsi="mylotus"/>
          <w:sz w:val="34"/>
          <w:szCs w:val="34"/>
          <w:rtl/>
        </w:rPr>
        <w:t>يرد عليه إشكال المحقق الإصفهاني قد</w:t>
      </w:r>
      <w:r>
        <w:rPr>
          <w:rFonts w:ascii="mylotus" w:hAnsi="mylotus" w:hint="cs"/>
          <w:sz w:val="34"/>
          <w:szCs w:val="34"/>
          <w:rtl/>
        </w:rPr>
        <w:t>س سر</w:t>
      </w:r>
      <w:r>
        <w:rPr>
          <w:rFonts w:ascii="mylotus" w:hAnsi="mylotus"/>
          <w:sz w:val="34"/>
          <w:szCs w:val="34"/>
          <w:rtl/>
        </w:rPr>
        <w:t>ه</w:t>
      </w:r>
      <w:r w:rsidR="00FE773A">
        <w:rPr>
          <w:rFonts w:ascii="mylotus" w:hAnsi="mylotus"/>
          <w:sz w:val="34"/>
          <w:szCs w:val="34"/>
          <w:rtl/>
        </w:rPr>
        <w:t xml:space="preserve"> </w:t>
      </w:r>
      <w:r w:rsidR="0051262C" w:rsidRPr="0051262C">
        <w:rPr>
          <w:rFonts w:ascii="mylotus" w:hAnsi="mylotus"/>
          <w:sz w:val="34"/>
          <w:szCs w:val="34"/>
          <w:rtl/>
        </w:rPr>
        <w:t>من أن التقابل على نحو التناقض غير منطبق على وجود الفرد وعدم الجميع</w:t>
      </w:r>
      <w:r w:rsidR="00FE773A">
        <w:rPr>
          <w:rFonts w:ascii="mylotus" w:hAnsi="mylotus"/>
          <w:sz w:val="34"/>
          <w:szCs w:val="34"/>
          <w:rtl/>
        </w:rPr>
        <w:t>،</w:t>
      </w:r>
      <w:r w:rsidR="0051262C" w:rsidRPr="0051262C">
        <w:rPr>
          <w:rFonts w:ascii="mylotus" w:hAnsi="mylotus"/>
          <w:sz w:val="34"/>
          <w:szCs w:val="34"/>
          <w:rtl/>
        </w:rPr>
        <w:t xml:space="preserve"> فإن ما</w:t>
      </w:r>
      <w:r>
        <w:rPr>
          <w:rFonts w:ascii="mylotus" w:hAnsi="mylotus" w:hint="cs"/>
          <w:sz w:val="34"/>
          <w:szCs w:val="34"/>
          <w:rtl/>
        </w:rPr>
        <w:t xml:space="preserve"> </w:t>
      </w:r>
      <w:r w:rsidR="0051262C" w:rsidRPr="0051262C">
        <w:rPr>
          <w:rFonts w:ascii="mylotus" w:hAnsi="mylotus"/>
          <w:sz w:val="34"/>
          <w:szCs w:val="34"/>
          <w:rtl/>
        </w:rPr>
        <w:t>يدعيه الآخوند</w:t>
      </w:r>
      <w:r>
        <w:rPr>
          <w:rFonts w:ascii="mylotus" w:hAnsi="mylotus" w:hint="cs"/>
          <w:sz w:val="34"/>
          <w:szCs w:val="34"/>
          <w:rtl/>
        </w:rPr>
        <w:t xml:space="preserve"> </w:t>
      </w:r>
      <w:r>
        <w:rPr>
          <w:rFonts w:ascii="mylotus" w:hAnsi="mylotus"/>
          <w:sz w:val="34"/>
          <w:szCs w:val="34"/>
          <w:rtl/>
        </w:rPr>
        <w:t>قد</w:t>
      </w:r>
      <w:r>
        <w:rPr>
          <w:rFonts w:ascii="mylotus" w:hAnsi="mylotus" w:hint="cs"/>
          <w:sz w:val="34"/>
          <w:szCs w:val="34"/>
          <w:rtl/>
        </w:rPr>
        <w:t>س سره:</w:t>
      </w:r>
      <w:r w:rsidR="00FE773A">
        <w:rPr>
          <w:rFonts w:ascii="mylotus" w:hAnsi="mylotus"/>
          <w:sz w:val="34"/>
          <w:szCs w:val="34"/>
          <w:rtl/>
        </w:rPr>
        <w:t xml:space="preserve"> </w:t>
      </w:r>
      <w:r w:rsidR="0051262C" w:rsidRPr="0051262C">
        <w:rPr>
          <w:rFonts w:ascii="mylotus" w:hAnsi="mylotus"/>
          <w:sz w:val="34"/>
          <w:szCs w:val="34"/>
          <w:rtl/>
        </w:rPr>
        <w:t>أن</w:t>
      </w:r>
      <w:r w:rsidR="00FE773A">
        <w:rPr>
          <w:rFonts w:ascii="mylotus" w:hAnsi="mylotus"/>
          <w:sz w:val="34"/>
          <w:szCs w:val="34"/>
          <w:rtl/>
        </w:rPr>
        <w:t xml:space="preserve"> </w:t>
      </w:r>
      <w:r w:rsidR="0051262C" w:rsidRPr="0051262C">
        <w:rPr>
          <w:rFonts w:ascii="mylotus" w:hAnsi="mylotus"/>
          <w:sz w:val="34"/>
          <w:szCs w:val="34"/>
          <w:rtl/>
        </w:rPr>
        <w:t>متعلق الأمر والنهي واحد لكنه في طرف الأمر هو عبارة عن الوجود المقابل للعدم المطلق الذي يتحقق بأول وجود، والمطلوب في النهي إعدامه</w:t>
      </w:r>
      <w:r w:rsidR="00FE773A">
        <w:rPr>
          <w:rFonts w:ascii="mylotus" w:hAnsi="mylotus"/>
          <w:sz w:val="34"/>
          <w:szCs w:val="34"/>
          <w:rtl/>
        </w:rPr>
        <w:t>،</w:t>
      </w:r>
      <w:r w:rsidR="0051262C" w:rsidRPr="0051262C">
        <w:rPr>
          <w:rFonts w:ascii="mylotus" w:hAnsi="mylotus"/>
          <w:sz w:val="34"/>
          <w:szCs w:val="34"/>
          <w:rtl/>
        </w:rPr>
        <w:t xml:space="preserve"> وهو مما لا</w:t>
      </w:r>
      <w:r>
        <w:rPr>
          <w:rFonts w:ascii="mylotus" w:hAnsi="mylotus" w:hint="cs"/>
          <w:sz w:val="34"/>
          <w:szCs w:val="34"/>
          <w:rtl/>
        </w:rPr>
        <w:t xml:space="preserve"> </w:t>
      </w:r>
      <w:r>
        <w:rPr>
          <w:rFonts w:ascii="mylotus" w:hAnsi="mylotus"/>
          <w:sz w:val="34"/>
          <w:szCs w:val="34"/>
          <w:rtl/>
        </w:rPr>
        <w:t xml:space="preserve">يتحقق </w:t>
      </w:r>
      <w:r>
        <w:rPr>
          <w:rFonts w:ascii="mylotus" w:hAnsi="mylotus" w:hint="cs"/>
          <w:sz w:val="34"/>
          <w:szCs w:val="34"/>
          <w:rtl/>
        </w:rPr>
        <w:t>إ</w:t>
      </w:r>
      <w:r w:rsidR="0051262C" w:rsidRPr="0051262C">
        <w:rPr>
          <w:rFonts w:ascii="mylotus" w:hAnsi="mylotus"/>
          <w:sz w:val="34"/>
          <w:szCs w:val="34"/>
          <w:rtl/>
        </w:rPr>
        <w:t>لا بعدم الجميع فالمناقشة فنية لا</w:t>
      </w:r>
      <w:r>
        <w:rPr>
          <w:rFonts w:ascii="mylotus" w:hAnsi="mylotus" w:hint="cs"/>
          <w:sz w:val="34"/>
          <w:szCs w:val="34"/>
          <w:rtl/>
        </w:rPr>
        <w:t xml:space="preserve"> </w:t>
      </w:r>
      <w:r w:rsidR="0051262C" w:rsidRPr="0051262C">
        <w:rPr>
          <w:rFonts w:ascii="mylotus" w:hAnsi="mylotus"/>
          <w:sz w:val="34"/>
          <w:szCs w:val="34"/>
          <w:rtl/>
        </w:rPr>
        <w:t>جوهرية</w:t>
      </w:r>
      <w:r>
        <w:rPr>
          <w:rFonts w:ascii="mylotus" w:hAnsi="mylotus" w:hint="cs"/>
          <w:sz w:val="34"/>
          <w:szCs w:val="34"/>
          <w:rtl/>
        </w:rPr>
        <w:t>.</w:t>
      </w:r>
    </w:p>
    <w:p w14:paraId="51659F44" w14:textId="77777777" w:rsidR="0051262C" w:rsidRDefault="0051262C" w:rsidP="0051262C">
      <w:pPr>
        <w:pStyle w:val="a0"/>
        <w:bidi/>
        <w:spacing w:line="216" w:lineRule="auto"/>
        <w:rPr>
          <w:rFonts w:ascii="mylotus" w:hAnsi="mylotus" w:hint="cs"/>
          <w:sz w:val="34"/>
          <w:szCs w:val="34"/>
          <w:rtl/>
        </w:rPr>
      </w:pPr>
    </w:p>
    <w:p w14:paraId="2D24CFF0" w14:textId="7B1244D9" w:rsidR="001F034F" w:rsidRPr="005F7776" w:rsidRDefault="00E706A4" w:rsidP="00D769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D931ED" w14:textId="77777777" w:rsidR="003B6572" w:rsidRDefault="003B6572" w:rsidP="00A5027D">
      <w:pPr>
        <w:spacing w:line="240" w:lineRule="auto"/>
      </w:pPr>
      <w:r>
        <w:separator/>
      </w:r>
    </w:p>
  </w:endnote>
  <w:endnote w:type="continuationSeparator" w:id="0">
    <w:p w14:paraId="11460FEC" w14:textId="77777777" w:rsidR="003B6572" w:rsidRDefault="003B6572"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FE773A" w:rsidRPr="00FE773A">
          <w:rPr>
            <w:rFonts w:ascii="mylotus" w:hAnsi="mylotus" w:cs="mylotus"/>
            <w:noProof/>
            <w:color w:val="FF0000"/>
            <w:sz w:val="24"/>
            <w:szCs w:val="24"/>
            <w:rtl/>
            <w:lang w:val="ar-SA"/>
          </w:rPr>
          <w:t>4</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D21543" w14:textId="77777777" w:rsidR="003B6572" w:rsidRDefault="003B6572" w:rsidP="00A5027D">
      <w:pPr>
        <w:spacing w:line="240" w:lineRule="auto"/>
      </w:pPr>
      <w:r>
        <w:separator/>
      </w:r>
    </w:p>
  </w:footnote>
  <w:footnote w:type="continuationSeparator" w:id="0">
    <w:p w14:paraId="4B499119" w14:textId="77777777" w:rsidR="003B6572" w:rsidRDefault="003B6572"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4CEC9338" w:rsidR="00B07F43" w:rsidRPr="005F7776" w:rsidRDefault="00B07F43" w:rsidP="00392417">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392417">
      <w:rPr>
        <w:rFonts w:ascii="mylotus" w:hAnsi="mylotus" w:cs="mylotus" w:hint="cs"/>
        <w:color w:val="FF0000"/>
        <w:sz w:val="26"/>
        <w:szCs w:val="26"/>
        <w:rtl/>
      </w:rPr>
      <w:t>8</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392417">
      <w:rPr>
        <w:rFonts w:ascii="mylotus" w:hAnsi="mylotus" w:cs="mylotus" w:hint="cs"/>
        <w:color w:val="FF0000"/>
        <w:sz w:val="26"/>
        <w:szCs w:val="26"/>
        <w:rtl/>
      </w:rPr>
      <w:t>أربعاء</w:t>
    </w:r>
    <w:r w:rsidRPr="005F7776">
      <w:rPr>
        <w:rFonts w:ascii="mylotus" w:hAnsi="mylotus" w:cs="mylotus"/>
        <w:color w:val="FF0000"/>
        <w:sz w:val="26"/>
        <w:szCs w:val="26"/>
        <w:rtl/>
      </w:rPr>
      <w:t xml:space="preserve"> </w:t>
    </w:r>
    <w:r w:rsidR="00392417">
      <w:rPr>
        <w:rFonts w:ascii="mylotus" w:hAnsi="mylotus" w:cs="mylotus" w:hint="cs"/>
        <w:color w:val="FF0000"/>
        <w:sz w:val="26"/>
        <w:szCs w:val="26"/>
        <w:rtl/>
      </w:rPr>
      <w:t>11</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FE773A">
      <w:rPr>
        <w:rFonts w:ascii="mylotus" w:hAnsi="mylotus" w:cs="mylotus" w:hint="cs"/>
        <w:color w:val="FF0000"/>
        <w:sz w:val="26"/>
        <w:szCs w:val="26"/>
        <w:rtl/>
      </w:rPr>
      <w:t xml:space="preserve"> </w:t>
    </w:r>
    <w:r w:rsidR="00FE773A">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A66BF"/>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E7758"/>
    <w:rsid w:val="001F034F"/>
    <w:rsid w:val="001F6237"/>
    <w:rsid w:val="002101FD"/>
    <w:rsid w:val="002220AA"/>
    <w:rsid w:val="00225C1C"/>
    <w:rsid w:val="002339F1"/>
    <w:rsid w:val="002438AD"/>
    <w:rsid w:val="0024499D"/>
    <w:rsid w:val="002530E6"/>
    <w:rsid w:val="0025747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92417"/>
    <w:rsid w:val="003A0D7F"/>
    <w:rsid w:val="003A4C77"/>
    <w:rsid w:val="003B6572"/>
    <w:rsid w:val="003C27B3"/>
    <w:rsid w:val="003C5C22"/>
    <w:rsid w:val="003E28FC"/>
    <w:rsid w:val="003F0EA8"/>
    <w:rsid w:val="003F635C"/>
    <w:rsid w:val="00402155"/>
    <w:rsid w:val="00416FF8"/>
    <w:rsid w:val="00417B1F"/>
    <w:rsid w:val="00426274"/>
    <w:rsid w:val="00434EF0"/>
    <w:rsid w:val="004417B4"/>
    <w:rsid w:val="00444116"/>
    <w:rsid w:val="00463804"/>
    <w:rsid w:val="004713E0"/>
    <w:rsid w:val="00487DED"/>
    <w:rsid w:val="004B03A0"/>
    <w:rsid w:val="004B14A5"/>
    <w:rsid w:val="004B76A6"/>
    <w:rsid w:val="004C2054"/>
    <w:rsid w:val="004D6F7D"/>
    <w:rsid w:val="0050790C"/>
    <w:rsid w:val="0051262C"/>
    <w:rsid w:val="0051676D"/>
    <w:rsid w:val="00524E83"/>
    <w:rsid w:val="005365F6"/>
    <w:rsid w:val="00560065"/>
    <w:rsid w:val="00560F51"/>
    <w:rsid w:val="0058437E"/>
    <w:rsid w:val="00590DC4"/>
    <w:rsid w:val="00591778"/>
    <w:rsid w:val="00595632"/>
    <w:rsid w:val="005A573C"/>
    <w:rsid w:val="005D1880"/>
    <w:rsid w:val="005D3B52"/>
    <w:rsid w:val="005F0F6F"/>
    <w:rsid w:val="005F70FF"/>
    <w:rsid w:val="005F7776"/>
    <w:rsid w:val="0060278A"/>
    <w:rsid w:val="00612084"/>
    <w:rsid w:val="006254BE"/>
    <w:rsid w:val="006333B1"/>
    <w:rsid w:val="00637DBE"/>
    <w:rsid w:val="00646A5D"/>
    <w:rsid w:val="00652CA2"/>
    <w:rsid w:val="0067710E"/>
    <w:rsid w:val="00682BFD"/>
    <w:rsid w:val="00683B86"/>
    <w:rsid w:val="00694C4A"/>
    <w:rsid w:val="00696BDC"/>
    <w:rsid w:val="006A3CD3"/>
    <w:rsid w:val="006C0750"/>
    <w:rsid w:val="006C341E"/>
    <w:rsid w:val="006C6C7F"/>
    <w:rsid w:val="006D031B"/>
    <w:rsid w:val="006D0642"/>
    <w:rsid w:val="006D6E7E"/>
    <w:rsid w:val="006E1B18"/>
    <w:rsid w:val="006F6650"/>
    <w:rsid w:val="00700C70"/>
    <w:rsid w:val="00701077"/>
    <w:rsid w:val="00701E4F"/>
    <w:rsid w:val="007237A9"/>
    <w:rsid w:val="007310D4"/>
    <w:rsid w:val="00732DB7"/>
    <w:rsid w:val="00740CF8"/>
    <w:rsid w:val="00753B14"/>
    <w:rsid w:val="0076539C"/>
    <w:rsid w:val="00776E98"/>
    <w:rsid w:val="00781258"/>
    <w:rsid w:val="00790D4D"/>
    <w:rsid w:val="00791C2B"/>
    <w:rsid w:val="007926E8"/>
    <w:rsid w:val="007A0B9A"/>
    <w:rsid w:val="007A1A5D"/>
    <w:rsid w:val="007A59E2"/>
    <w:rsid w:val="007B14B0"/>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1617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57BF1"/>
    <w:rsid w:val="00C705EB"/>
    <w:rsid w:val="00C72348"/>
    <w:rsid w:val="00C7591A"/>
    <w:rsid w:val="00C83005"/>
    <w:rsid w:val="00C96172"/>
    <w:rsid w:val="00C9737F"/>
    <w:rsid w:val="00C97837"/>
    <w:rsid w:val="00CB1F7A"/>
    <w:rsid w:val="00CB5F23"/>
    <w:rsid w:val="00CC72D7"/>
    <w:rsid w:val="00CD4C3D"/>
    <w:rsid w:val="00CE6FAD"/>
    <w:rsid w:val="00CF60B7"/>
    <w:rsid w:val="00D05950"/>
    <w:rsid w:val="00D12BC7"/>
    <w:rsid w:val="00D13826"/>
    <w:rsid w:val="00D31E52"/>
    <w:rsid w:val="00D50ECC"/>
    <w:rsid w:val="00D52BD6"/>
    <w:rsid w:val="00D76964"/>
    <w:rsid w:val="00D83D98"/>
    <w:rsid w:val="00D84C80"/>
    <w:rsid w:val="00D965CE"/>
    <w:rsid w:val="00DA0B26"/>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A4B7D"/>
    <w:rsid w:val="00FB2461"/>
    <w:rsid w:val="00FB61E8"/>
    <w:rsid w:val="00FC2FF8"/>
    <w:rsid w:val="00FC7F35"/>
    <w:rsid w:val="00FE0CE1"/>
    <w:rsid w:val="00FE4612"/>
    <w:rsid w:val="00FE63FE"/>
    <w:rsid w:val="00FE77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B9760-95CF-4C92-A56B-E2C02CDC42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2190</TotalTime>
  <Pages>4</Pages>
  <Words>945</Words>
  <Characters>5388</Characters>
  <Application>Microsoft Office Word</Application>
  <DocSecurity>0</DocSecurity>
  <Lines>44</Lines>
  <Paragraphs>12</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6321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5</cp:revision>
  <cp:lastPrinted>2024-01-07T16:37:00Z</cp:lastPrinted>
  <dcterms:created xsi:type="dcterms:W3CDTF">2026-09-23T10:14:00Z</dcterms:created>
  <dcterms:modified xsi:type="dcterms:W3CDTF">2026-09-24T22:43:00Z</dcterms:modified>
</cp:coreProperties>
</file>