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كان الكلام في الصورة الثانية وهي ما إذا علم المكلف بأنه مكلف بواجب نفسي إما الوضوء أو الزيارة مع الوضوء.</w:t>
      </w:r>
    </w:p>
    <w:p>
      <w:pPr>
        <w:spacing w:before="0" w:after="120"/>
      </w:pPr>
      <w:r>
        <w:rPr>
          <w:rFonts w:ascii="Tahoma" w:cs="Tahoma" w:eastAsia="Tahoma" w:hAnsi="Tahoma"/>
          <w:b w:val="false"/>
          <w:bCs w:val="false"/>
          <w:sz w:val="24"/>
          <w:szCs w:val="24"/>
        </w:rPr>
        <w:t xml:space="preserve">ففي هذا الفرض ذهب سيدنا قدس سره في المحاضرات لعدم منجزية العلم الإجمالي بلحاظ أن مناط منجزية العلم الإجمالي تعارض الأصول في أطرافه.</w:t>
      </w:r>
    </w:p>
    <w:p>
      <w:pPr>
        <w:spacing w:before="0" w:after="120"/>
      </w:pPr>
      <w:r>
        <w:rPr>
          <w:rFonts w:ascii="Tahoma" w:cs="Tahoma" w:eastAsia="Tahoma" w:hAnsi="Tahoma"/>
          <w:b w:val="false"/>
          <w:bCs w:val="false"/>
          <w:sz w:val="24"/>
          <w:szCs w:val="24"/>
        </w:rPr>
        <w:t xml:space="preserve">ولا تعارض في المقام لأنه إذا علم المكلف إما بوجوب الوضوء أو وجوب الزيارة عن وضوء فالبراءة لا تجري في حق الوضوء للعلم التفصيلي بأنه لا بد له من الوضوء.</w:t>
      </w:r>
    </w:p>
    <w:p>
      <w:pPr>
        <w:spacing w:before="0" w:after="120"/>
      </w:pPr>
      <w:r>
        <w:rPr>
          <w:rFonts w:ascii="Tahoma" w:cs="Tahoma" w:eastAsia="Tahoma" w:hAnsi="Tahoma"/>
          <w:b w:val="false"/>
          <w:bCs w:val="false"/>
          <w:sz w:val="24"/>
          <w:szCs w:val="24"/>
        </w:rPr>
        <w:t xml:space="preserve">إما لأنه واجب نفسي أو لأنه شرط في الواجب النفسي وهو الزيارة.</w:t>
      </w:r>
    </w:p>
    <w:p>
      <w:pPr>
        <w:spacing w:before="0" w:after="120"/>
      </w:pPr>
      <w:r>
        <w:rPr>
          <w:rFonts w:ascii="Tahoma" w:cs="Tahoma" w:eastAsia="Tahoma" w:hAnsi="Tahoma"/>
          <w:b w:val="false"/>
          <w:bCs w:val="false"/>
          <w:sz w:val="24"/>
          <w:szCs w:val="24"/>
        </w:rPr>
        <w:t xml:space="preserve">فإذا علم تفصيلا بلابدية الوضوء على كل حال لم تجري البراءة فيه يا شيخ حسن فتجري في الطرف اللخ وهو وجوب الزيارة بلا معارض.</w:t>
      </w:r>
    </w:p>
    <w:p>
      <w:pPr>
        <w:spacing w:before="0" w:after="120"/>
      </w:pPr>
      <w:r>
        <w:rPr>
          <w:rFonts w:ascii="Tahoma" w:cs="Tahoma" w:eastAsia="Tahoma" w:hAnsi="Tahoma"/>
          <w:b w:val="false"/>
          <w:bCs w:val="false"/>
          <w:sz w:val="24"/>
          <w:szCs w:val="24"/>
        </w:rPr>
        <w:t xml:space="preserve">فيتوضأ ولا يزور استنادا للبراءة عن وجوب الزيارة.</w:t>
      </w:r>
    </w:p>
    <w:p>
      <w:pPr>
        <w:spacing w:before="0" w:after="120"/>
      </w:pPr>
      <w:r>
        <w:rPr>
          <w:rFonts w:ascii="Tahoma" w:cs="Tahoma" w:eastAsia="Tahoma" w:hAnsi="Tahoma"/>
          <w:b w:val="false"/>
          <w:bCs w:val="false"/>
          <w:sz w:val="24"/>
          <w:szCs w:val="24"/>
        </w:rPr>
        <w:t xml:space="preserve">وذكرنا أن السيد الأستاذ دام ظله أفاد بأن العلم الإجمالي منجز.</w:t>
      </w:r>
    </w:p>
    <w:p>
      <w:pPr>
        <w:spacing w:before="0" w:after="120"/>
      </w:pPr>
      <w:r>
        <w:rPr>
          <w:rFonts w:ascii="Tahoma" w:cs="Tahoma" w:eastAsia="Tahoma" w:hAnsi="Tahoma"/>
          <w:b w:val="false"/>
          <w:bCs w:val="false"/>
          <w:sz w:val="24"/>
          <w:szCs w:val="24"/>
        </w:rPr>
        <w:t xml:space="preserve">وذكر أن التعارض بين الأصول قائم.</w:t>
      </w:r>
    </w:p>
    <w:p>
      <w:pPr>
        <w:spacing w:before="0" w:after="120"/>
      </w:pPr>
      <w:r>
        <w:rPr>
          <w:rFonts w:ascii="Tahoma" w:cs="Tahoma" w:eastAsia="Tahoma" w:hAnsi="Tahoma"/>
          <w:b w:val="false"/>
          <w:bCs w:val="false"/>
          <w:sz w:val="24"/>
          <w:szCs w:val="24"/>
        </w:rPr>
        <w:t xml:space="preserve">فأصالة البراءة عن وجوب الزيارة معارضة بأصالة البراءة عن الوجوب النفسي للوضوء.</w:t>
      </w:r>
    </w:p>
    <w:p>
      <w:pPr>
        <w:spacing w:before="0" w:after="120"/>
      </w:pPr>
      <w:r>
        <w:rPr>
          <w:rFonts w:ascii="Tahoma" w:cs="Tahoma" w:eastAsia="Tahoma" w:hAnsi="Tahoma"/>
          <w:b w:val="false"/>
          <w:bCs w:val="false"/>
          <w:sz w:val="24"/>
          <w:szCs w:val="24"/>
        </w:rPr>
        <w:t xml:space="preserve">فإن ما يعلم به الإنسان تفصيلا هو الجامع بين الوجوب النفسي والوجوب الشرطي.</w:t>
      </w:r>
    </w:p>
    <w:p>
      <w:pPr>
        <w:spacing w:before="0" w:after="120"/>
      </w:pPr>
      <w:r>
        <w:rPr>
          <w:rFonts w:ascii="Tahoma" w:cs="Tahoma" w:eastAsia="Tahoma" w:hAnsi="Tahoma"/>
          <w:b w:val="false"/>
          <w:bCs w:val="false"/>
          <w:sz w:val="24"/>
          <w:szCs w:val="24"/>
        </w:rPr>
        <w:t xml:space="preserve">بمعنى أن الوضوء واجب في الجملة إما نفسيا أو شرطيا للزيارة.</w:t>
      </w:r>
    </w:p>
    <w:p>
      <w:pPr>
        <w:spacing w:before="0" w:after="120"/>
      </w:pPr>
      <w:r>
        <w:rPr>
          <w:rFonts w:ascii="Tahoma" w:cs="Tahoma" w:eastAsia="Tahoma" w:hAnsi="Tahoma"/>
          <w:b w:val="false"/>
          <w:bCs w:val="false"/>
          <w:sz w:val="24"/>
          <w:szCs w:val="24"/>
        </w:rPr>
        <w:t xml:space="preserve">وأما الوجوب النفسي فليس معلوما.</w:t>
      </w:r>
    </w:p>
    <w:p>
      <w:pPr>
        <w:spacing w:before="0" w:after="120"/>
      </w:pPr>
      <w:r>
        <w:rPr>
          <w:rFonts w:ascii="Tahoma" w:cs="Tahoma" w:eastAsia="Tahoma" w:hAnsi="Tahoma"/>
          <w:b w:val="false"/>
          <w:bCs w:val="false"/>
          <w:sz w:val="24"/>
          <w:szCs w:val="24"/>
        </w:rPr>
        <w:t xml:space="preserve">وبالتالي فيجري البراءة عن الوجوب النفسي للوضوء بغرض التأمين منه حين ترك الزيارة.</w:t>
      </w:r>
    </w:p>
    <w:p>
      <w:pPr>
        <w:spacing w:before="0" w:after="120"/>
      </w:pPr>
      <w:r>
        <w:rPr>
          <w:rFonts w:ascii="Tahoma" w:cs="Tahoma" w:eastAsia="Tahoma" w:hAnsi="Tahoma"/>
          <w:b w:val="false"/>
          <w:bCs w:val="false"/>
          <w:sz w:val="24"/>
          <w:szCs w:val="24"/>
        </w:rPr>
        <w:t xml:space="preserve">فإذا جرت البراءة عن الوجوب النفسي للوضوء بغرض التأمين منه عند ترك الزيارة تعارضت مع البراءة عن وجوب الزيارة.</w:t>
      </w:r>
    </w:p>
    <w:p>
      <w:pPr>
        <w:spacing w:before="0" w:after="120"/>
      </w:pPr>
      <w:r>
        <w:rPr>
          <w:rFonts w:ascii="Tahoma" w:cs="Tahoma" w:eastAsia="Tahoma" w:hAnsi="Tahoma"/>
          <w:b w:val="false"/>
          <w:bCs w:val="false"/>
          <w:sz w:val="24"/>
          <w:szCs w:val="24"/>
        </w:rPr>
        <w:t xml:space="preserve">والإشكال عليه بأن الغرض من جريان البراءة إما إرخاء العنان بحيث يكون مرخص في ترك الوضوء.</w:t>
      </w:r>
    </w:p>
    <w:p>
      <w:pPr>
        <w:spacing w:before="0" w:after="120"/>
      </w:pPr>
      <w:r>
        <w:rPr>
          <w:rFonts w:ascii="Tahoma" w:cs="Tahoma" w:eastAsia="Tahoma" w:hAnsi="Tahoma"/>
          <w:b w:val="false"/>
          <w:bCs w:val="false"/>
          <w:sz w:val="24"/>
          <w:szCs w:val="24"/>
        </w:rPr>
        <w:t xml:space="preserve">أو أن الغرض من جريان البراءة نفي أصل العقوبة على ترك الوضوء.</w:t>
      </w:r>
    </w:p>
    <w:p>
      <w:pPr>
        <w:spacing w:before="0" w:after="120"/>
      </w:pPr>
      <w:r>
        <w:rPr>
          <w:rFonts w:ascii="Tahoma" w:cs="Tahoma" w:eastAsia="Tahoma" w:hAnsi="Tahoma"/>
          <w:b w:val="false"/>
          <w:bCs w:val="false"/>
          <w:sz w:val="24"/>
          <w:szCs w:val="24"/>
        </w:rPr>
        <w:t xml:space="preserve">أو أن الغرض من جريان البراءة نفي العقوبة الثانية على ترك الوضوء.</w:t>
      </w:r>
    </w:p>
    <w:p>
      <w:pPr>
        <w:spacing w:before="0" w:after="120"/>
      </w:pPr>
      <w:r>
        <w:rPr>
          <w:rFonts w:ascii="Tahoma" w:cs="Tahoma" w:eastAsia="Tahoma" w:hAnsi="Tahoma"/>
          <w:b w:val="false"/>
          <w:bCs w:val="false"/>
          <w:sz w:val="24"/>
          <w:szCs w:val="24"/>
        </w:rPr>
        <w:t xml:space="preserve">أو أن الغرض من جريانها نفي العقوبة الخاصة بترك الوضوء.</w:t>
      </w:r>
    </w:p>
    <w:p>
      <w:pPr>
        <w:spacing w:before="0" w:after="120"/>
      </w:pPr>
      <w:r>
        <w:rPr>
          <w:rFonts w:ascii="Tahoma" w:cs="Tahoma" w:eastAsia="Tahoma" w:hAnsi="Tahoma"/>
          <w:b w:val="false"/>
          <w:bCs w:val="false"/>
          <w:sz w:val="24"/>
          <w:szCs w:val="24"/>
        </w:rPr>
        <w:t xml:space="preserve">وعلى جميع المحتملات ركز معي يا شيخ أحمد لا تجري البراءة.</w:t>
      </w:r>
    </w:p>
    <w:p>
      <w:pPr>
        <w:spacing w:before="0" w:after="120"/>
      </w:pPr>
      <w:r>
        <w:rPr>
          <w:rFonts w:ascii="Tahoma" w:cs="Tahoma" w:eastAsia="Tahoma" w:hAnsi="Tahoma"/>
          <w:b w:val="false"/>
          <w:bCs w:val="false"/>
          <w:sz w:val="24"/>
          <w:szCs w:val="24"/>
        </w:rPr>
        <w:t xml:space="preserve">أما إذا كان الغرض من جريان البراءة إرخاء العنان والترخيص في ترك الوضوء فالمفروض أن هناك علما تفصيليا بلابدية الوضوء.</w:t>
      </w:r>
    </w:p>
    <w:p>
      <w:pPr>
        <w:spacing w:before="0" w:after="120"/>
      </w:pPr>
      <w:r>
        <w:rPr>
          <w:rFonts w:ascii="Tahoma" w:cs="Tahoma" w:eastAsia="Tahoma" w:hAnsi="Tahoma"/>
          <w:b w:val="false"/>
          <w:bCs w:val="false"/>
          <w:sz w:val="24"/>
          <w:szCs w:val="24"/>
        </w:rPr>
        <w:t xml:space="preserve">إما لأنه واجب نفسي أو لأنه شرط في الواجب النفسي وهو الزيارة.</w:t>
      </w:r>
    </w:p>
    <w:p>
      <w:pPr>
        <w:spacing w:before="0" w:after="120"/>
      </w:pPr>
      <w:r>
        <w:rPr>
          <w:rFonts w:ascii="Tahoma" w:cs="Tahoma" w:eastAsia="Tahoma" w:hAnsi="Tahoma"/>
          <w:b w:val="false"/>
          <w:bCs w:val="false"/>
          <w:sz w:val="24"/>
          <w:szCs w:val="24"/>
        </w:rPr>
        <w:t xml:space="preserve">فبعد حكم العقل بلابدية الوضوء على كل حال فالترخيص في الترك لغو.</w:t>
      </w:r>
    </w:p>
    <w:p>
      <w:pPr>
        <w:spacing w:before="0" w:after="120"/>
      </w:pPr>
      <w:r>
        <w:rPr>
          <w:rFonts w:ascii="Tahoma" w:cs="Tahoma" w:eastAsia="Tahoma" w:hAnsi="Tahoma"/>
          <w:b w:val="false"/>
          <w:bCs w:val="false"/>
          <w:sz w:val="24"/>
          <w:szCs w:val="24"/>
        </w:rPr>
        <w:t xml:space="preserve">وإما أن يكون الغرض نفي أصل العقوبة بمعنى أن ترك الوضوء لا يستتبع عقوبة.</w:t>
      </w:r>
    </w:p>
    <w:p>
      <w:pPr>
        <w:spacing w:before="0" w:after="120"/>
      </w:pPr>
      <w:r>
        <w:rPr>
          <w:rFonts w:ascii="Tahoma" w:cs="Tahoma" w:eastAsia="Tahoma" w:hAnsi="Tahoma"/>
          <w:b w:val="false"/>
          <w:bCs w:val="false"/>
          <w:sz w:val="24"/>
          <w:szCs w:val="24"/>
        </w:rPr>
        <w:t xml:space="preserve">فهو مقطوع العدم أيضا.</w:t>
      </w:r>
    </w:p>
    <w:p>
      <w:pPr>
        <w:spacing w:before="0" w:after="120"/>
      </w:pPr>
      <w:r>
        <w:rPr>
          <w:rFonts w:ascii="Tahoma" w:cs="Tahoma" w:eastAsia="Tahoma" w:hAnsi="Tahoma"/>
          <w:b w:val="false"/>
          <w:bCs w:val="false"/>
          <w:sz w:val="24"/>
          <w:szCs w:val="24"/>
        </w:rPr>
        <w:t xml:space="preserve">لقطع المكلف أن في ترك الوضوء عقوبة لا محالة.</w:t>
      </w:r>
    </w:p>
    <w:p>
      <w:pPr>
        <w:spacing w:before="0" w:after="120"/>
      </w:pPr>
      <w:r>
        <w:rPr>
          <w:rFonts w:ascii="Tahoma" w:cs="Tahoma" w:eastAsia="Tahoma" w:hAnsi="Tahoma"/>
          <w:b w:val="false"/>
          <w:bCs w:val="false"/>
          <w:sz w:val="24"/>
          <w:szCs w:val="24"/>
        </w:rPr>
        <w:t xml:space="preserve">إما لأنه واجب في نفسه أو لأن تركه تركا للواجب المشروط بالوضوء.</w:t>
      </w:r>
    </w:p>
    <w:p>
      <w:pPr>
        <w:spacing w:before="0" w:after="120"/>
      </w:pPr>
      <w:r>
        <w:rPr>
          <w:rFonts w:ascii="Tahoma" w:cs="Tahoma" w:eastAsia="Tahoma" w:hAnsi="Tahoma"/>
          <w:b w:val="false"/>
          <w:bCs w:val="false"/>
          <w:sz w:val="24"/>
          <w:szCs w:val="24"/>
        </w:rPr>
        <w:t xml:space="preserve">فهو معاقب على هذا الترك.</w:t>
      </w:r>
    </w:p>
    <w:p>
      <w:pPr>
        <w:spacing w:before="0" w:after="120"/>
      </w:pPr>
      <w:r>
        <w:rPr>
          <w:rFonts w:ascii="Tahoma" w:cs="Tahoma" w:eastAsia="Tahoma" w:hAnsi="Tahoma"/>
          <w:b w:val="false"/>
          <w:bCs w:val="false"/>
          <w:sz w:val="24"/>
          <w:szCs w:val="24"/>
        </w:rPr>
        <w:t xml:space="preserve">إما لعقوبة ترك الوضوء أو لعقوبة ترك الزيارة.</w:t>
      </w:r>
    </w:p>
    <w:p>
      <w:pPr>
        <w:spacing w:before="0" w:after="120"/>
      </w:pPr>
      <w:r>
        <w:rPr>
          <w:rFonts w:ascii="Tahoma" w:cs="Tahoma" w:eastAsia="Tahoma" w:hAnsi="Tahoma"/>
          <w:b w:val="false"/>
          <w:bCs w:val="false"/>
          <w:sz w:val="24"/>
          <w:szCs w:val="24"/>
        </w:rPr>
        <w:t xml:space="preserve">وإن كان الغرض يا شيخ أحمد نفي العقوبة الثانية بمعنى أن المكلف إذا ترك الوضوء فهو يستحق عقوبة لترك أحد الواجبين.</w:t>
      </w:r>
    </w:p>
    <w:p>
      <w:pPr>
        <w:spacing w:before="0" w:after="120"/>
      </w:pPr>
      <w:r>
        <w:rPr>
          <w:rFonts w:ascii="Tahoma" w:cs="Tahoma" w:eastAsia="Tahoma" w:hAnsi="Tahoma"/>
          <w:b w:val="false"/>
          <w:bCs w:val="false"/>
          <w:sz w:val="24"/>
          <w:szCs w:val="24"/>
        </w:rPr>
        <w:t xml:space="preserve">فلو كان الواجب هو الزيارة فإن العقوبة المستحقة عقوبة ترك الزيارة.</w:t>
      </w:r>
    </w:p>
    <w:p>
      <w:pPr>
        <w:spacing w:before="0" w:after="120"/>
      </w:pPr>
      <w:r>
        <w:rPr>
          <w:rFonts w:ascii="Tahoma" w:cs="Tahoma" w:eastAsia="Tahoma" w:hAnsi="Tahoma"/>
          <w:b w:val="false"/>
          <w:bCs w:val="false"/>
          <w:sz w:val="24"/>
          <w:szCs w:val="24"/>
        </w:rPr>
        <w:t xml:space="preserve">ولو كان الواجب هو الوضوء فإن العقوبة المستحقة عقوبة ترك الوضوء.</w:t>
      </w:r>
    </w:p>
    <w:p>
      <w:pPr>
        <w:spacing w:before="0" w:after="120"/>
      </w:pPr>
      <w:r>
        <w:rPr>
          <w:rFonts w:ascii="Tahoma" w:cs="Tahoma" w:eastAsia="Tahoma" w:hAnsi="Tahoma"/>
          <w:b w:val="false"/>
          <w:bCs w:val="false"/>
          <w:sz w:val="24"/>
          <w:szCs w:val="24"/>
        </w:rPr>
        <w:t xml:space="preserve">فهو يقطع بعقوبة واحدة.</w:t>
      </w:r>
    </w:p>
    <w:p>
      <w:pPr>
        <w:spacing w:before="0" w:after="120"/>
      </w:pPr>
      <w:r>
        <w:rPr>
          <w:rFonts w:ascii="Tahoma" w:cs="Tahoma" w:eastAsia="Tahoma" w:hAnsi="Tahoma"/>
          <w:b w:val="false"/>
          <w:bCs w:val="false"/>
          <w:sz w:val="24"/>
          <w:szCs w:val="24"/>
        </w:rPr>
        <w:t xml:space="preserve">ويجري البراءة للتأمين من احتمال عقوبة ثانية عند ترك الوضوء بعد ترك الزيارة.</w:t>
      </w:r>
    </w:p>
    <w:p>
      <w:pPr>
        <w:spacing w:before="0" w:after="120"/>
      </w:pPr>
      <w:r>
        <w:rPr>
          <w:rFonts w:ascii="Tahoma" w:cs="Tahoma" w:eastAsia="Tahoma" w:hAnsi="Tahoma"/>
          <w:b w:val="false"/>
          <w:bCs w:val="false"/>
          <w:sz w:val="24"/>
          <w:szCs w:val="24"/>
        </w:rPr>
        <w:t xml:space="preserve">وهذا مقطوع العدم في المقام.</w:t>
      </w:r>
    </w:p>
    <w:p>
      <w:pPr>
        <w:spacing w:before="0" w:after="120"/>
      </w:pPr>
      <w:r>
        <w:rPr>
          <w:rFonts w:ascii="Tahoma" w:cs="Tahoma" w:eastAsia="Tahoma" w:hAnsi="Tahoma"/>
          <w:b w:val="false"/>
          <w:bCs w:val="false"/>
          <w:sz w:val="24"/>
          <w:szCs w:val="24"/>
        </w:rPr>
        <w:t xml:space="preserve">لأن المفروض أن المكلف لا يحتمل في حقه إلا واجبا واحدا.</w:t>
      </w:r>
    </w:p>
    <w:p>
      <w:pPr>
        <w:spacing w:before="0" w:after="120"/>
      </w:pPr>
      <w:r>
        <w:rPr>
          <w:rFonts w:ascii="Tahoma" w:cs="Tahoma" w:eastAsia="Tahoma" w:hAnsi="Tahoma"/>
          <w:b w:val="false"/>
          <w:bCs w:val="false"/>
          <w:sz w:val="24"/>
          <w:szCs w:val="24"/>
        </w:rPr>
        <w:t xml:space="preserve">وهو إما الوضوء أو الزيارة مع الوضوء.</w:t>
      </w:r>
    </w:p>
    <w:p>
      <w:pPr>
        <w:spacing w:before="0" w:after="120"/>
      </w:pPr>
      <w:r>
        <w:rPr>
          <w:rFonts w:ascii="Tahoma" w:cs="Tahoma" w:eastAsia="Tahoma" w:hAnsi="Tahoma"/>
          <w:b w:val="false"/>
          <w:bCs w:val="false"/>
          <w:sz w:val="24"/>
          <w:szCs w:val="24"/>
        </w:rPr>
        <w:t xml:space="preserve">فبما أنه مدين بواجب واحد فلا عقوبة إلا واحدة.</w:t>
      </w:r>
    </w:p>
    <w:p>
      <w:pPr>
        <w:spacing w:before="0" w:after="120"/>
      </w:pPr>
      <w:r>
        <w:rPr>
          <w:rFonts w:ascii="Tahoma" w:cs="Tahoma" w:eastAsia="Tahoma" w:hAnsi="Tahoma"/>
          <w:b w:val="false"/>
          <w:bCs w:val="false"/>
          <w:sz w:val="24"/>
          <w:szCs w:val="24"/>
        </w:rPr>
        <w:t xml:space="preserve">ولا يحتمل أنه إذا ترك الزيارة والوضوء عوقب بعقوبتين.</w:t>
      </w:r>
    </w:p>
    <w:p>
      <w:pPr>
        <w:spacing w:before="0" w:after="120"/>
      </w:pPr>
      <w:r>
        <w:rPr>
          <w:rFonts w:ascii="Tahoma" w:cs="Tahoma" w:eastAsia="Tahoma" w:hAnsi="Tahoma"/>
          <w:b w:val="false"/>
          <w:bCs w:val="false"/>
          <w:sz w:val="24"/>
          <w:szCs w:val="24"/>
        </w:rPr>
        <w:t xml:space="preserve">إذا فاحتمال عقوبة ثانية مقطوع العدم في المقام.</w:t>
      </w:r>
    </w:p>
    <w:p>
      <w:pPr>
        <w:spacing w:before="0" w:after="120"/>
      </w:pPr>
      <w:r>
        <w:rPr>
          <w:rFonts w:ascii="Tahoma" w:cs="Tahoma" w:eastAsia="Tahoma" w:hAnsi="Tahoma"/>
          <w:b w:val="false"/>
          <w:bCs w:val="false"/>
          <w:sz w:val="24"/>
          <w:szCs w:val="24"/>
        </w:rPr>
        <w:t xml:space="preserve">فلا وجه لجريان البراءة بلحاظه يا شيخ حسن.</w:t>
      </w:r>
    </w:p>
    <w:p>
      <w:pPr>
        <w:spacing w:before="0" w:after="120"/>
      </w:pPr>
      <w:r>
        <w:rPr>
          <w:rFonts w:ascii="Tahoma" w:cs="Tahoma" w:eastAsia="Tahoma" w:hAnsi="Tahoma"/>
          <w:b w:val="false"/>
          <w:bCs w:val="false"/>
          <w:sz w:val="24"/>
          <w:szCs w:val="24"/>
        </w:rPr>
        <w:t xml:space="preserve">السيد الآن بمقتضى منجزية العلم الإجمالي يجب عليه أن يمتثل الأمرين.</w:t>
      </w:r>
    </w:p>
    <w:p>
      <w:pPr>
        <w:spacing w:before="0" w:after="120"/>
      </w:pPr>
      <w:r>
        <w:rPr>
          <w:rFonts w:ascii="Tahoma" w:cs="Tahoma" w:eastAsia="Tahoma" w:hAnsi="Tahoma"/>
          <w:b w:val="false"/>
          <w:bCs w:val="false"/>
          <w:sz w:val="24"/>
          <w:szCs w:val="24"/>
        </w:rPr>
        <w:t xml:space="preserve">وإذا خالف؟ إذا خالف عقوبة واحدة.</w:t>
      </w:r>
    </w:p>
    <w:p>
      <w:pPr>
        <w:spacing w:before="0" w:after="120"/>
      </w:pPr>
      <w:r>
        <w:rPr>
          <w:rFonts w:ascii="Tahoma" w:cs="Tahoma" w:eastAsia="Tahoma" w:hAnsi="Tahoma"/>
          <w:b w:val="false"/>
          <w:bCs w:val="false"/>
          <w:sz w:val="24"/>
          <w:szCs w:val="24"/>
        </w:rPr>
        <w:t xml:space="preserve">بس بصير عنده مسألة التجري ما أقل، فهو يريد يرفع هالمسألة هذه، فأنا مثلا الآن أجريت البراءة مثلا عن الوضوء، الواجب النفسي للوضوء فخالفت مثلا الزيارة فما يصير عندي إلا شيء واحد، فصارت البراءة جريانها هنا ليس لغوا.</w:t>
      </w:r>
    </w:p>
    <w:p>
      <w:pPr>
        <w:spacing w:before="0" w:after="120"/>
      </w:pPr>
      <w:r>
        <w:rPr>
          <w:rFonts w:ascii="Tahoma" w:cs="Tahoma" w:eastAsia="Tahoma" w:hAnsi="Tahoma"/>
          <w:b w:val="false"/>
          <w:bCs w:val="false"/>
          <w:sz w:val="24"/>
          <w:szCs w:val="24"/>
        </w:rPr>
        <w:t xml:space="preserve">بل فاد أقل رفع مسألة التجري من جهة.</w:t>
      </w:r>
    </w:p>
    <w:p>
      <w:pPr>
        <w:spacing w:before="0" w:after="120"/>
      </w:pPr>
      <w:r>
        <w:rPr>
          <w:rFonts w:ascii="Tahoma" w:cs="Tahoma" w:eastAsia="Tahoma" w:hAnsi="Tahoma"/>
          <w:b w:val="false"/>
          <w:bCs w:val="false"/>
          <w:sz w:val="24"/>
          <w:szCs w:val="24"/>
        </w:rPr>
        <w:t xml:space="preserve">يعني هو التجري موجود أو لا؟ إذا إذا نجز نجز العلم الإجمالي فصار عنده قطعا في واجب واقعي وعنده شنو واجب ولو بالقاتل، لو جاءت العلم الإجمالي.</w:t>
      </w:r>
    </w:p>
    <w:p>
      <w:pPr>
        <w:spacing w:before="0" w:after="120"/>
      </w:pPr>
      <w:r>
        <w:rPr>
          <w:rFonts w:ascii="Tahoma" w:cs="Tahoma" w:eastAsia="Tahoma" w:hAnsi="Tahoma"/>
          <w:b w:val="false"/>
          <w:bCs w:val="false"/>
          <w:sz w:val="24"/>
          <w:szCs w:val="24"/>
        </w:rPr>
        <w:t xml:space="preserve">مو صحيح؟ فلو خالف الاثنين الآن سيدي.</w:t>
      </w:r>
    </w:p>
    <w:p>
      <w:pPr>
        <w:spacing w:before="0" w:after="120"/>
      </w:pPr>
      <w:r>
        <w:rPr>
          <w:rFonts w:ascii="Tahoma" w:cs="Tahoma" w:eastAsia="Tahoma" w:hAnsi="Tahoma"/>
          <w:b w:val="false"/>
          <w:bCs w:val="false"/>
          <w:sz w:val="24"/>
          <w:szCs w:val="24"/>
        </w:rPr>
        <w:t xml:space="preserve">يستحق عقوبتين؟ لا يستحق عقوبة واحدة ويكشف عن تجريه في الجهة الثانية.</w:t>
      </w:r>
    </w:p>
    <w:p>
      <w:pPr>
        <w:spacing w:before="0" w:after="120"/>
      </w:pPr>
      <w:r>
        <w:rPr>
          <w:rFonts w:ascii="Tahoma" w:cs="Tahoma" w:eastAsia="Tahoma" w:hAnsi="Tahoma"/>
          <w:b w:val="false"/>
          <w:bCs w:val="false"/>
          <w:sz w:val="24"/>
          <w:szCs w:val="24"/>
        </w:rPr>
        <w:t xml:space="preserve">أدري فيستحق عقوبتين بالتجري تقول.</w:t>
      </w:r>
    </w:p>
    <w:p>
      <w:pPr>
        <w:spacing w:before="0" w:after="120"/>
      </w:pPr>
      <w:r>
        <w:rPr>
          <w:rFonts w:ascii="Tahoma" w:cs="Tahoma" w:eastAsia="Tahoma" w:hAnsi="Tahoma"/>
          <w:b w:val="false"/>
          <w:bCs w:val="false"/>
          <w:sz w:val="24"/>
          <w:szCs w:val="24"/>
        </w:rPr>
        <w:t xml:space="preserve">للتجري.</w:t>
      </w:r>
    </w:p>
    <w:p>
      <w:pPr>
        <w:spacing w:before="0" w:after="120"/>
      </w:pPr>
      <w:r>
        <w:rPr>
          <w:rFonts w:ascii="Tahoma" w:cs="Tahoma" w:eastAsia="Tahoma" w:hAnsi="Tahoma"/>
          <w:b w:val="false"/>
          <w:bCs w:val="false"/>
          <w:sz w:val="24"/>
          <w:szCs w:val="24"/>
        </w:rPr>
        <w:t xml:space="preserve">إذا عقوبتين.</w:t>
      </w:r>
    </w:p>
    <w:p>
      <w:pPr>
        <w:spacing w:before="0" w:after="120"/>
      </w:pPr>
      <w:r>
        <w:rPr>
          <w:rFonts w:ascii="Tahoma" w:cs="Tahoma" w:eastAsia="Tahoma" w:hAnsi="Tahoma"/>
          <w:b w:val="false"/>
          <w:bCs w:val="false"/>
          <w:sz w:val="24"/>
          <w:szCs w:val="24"/>
        </w:rPr>
        <w:t xml:space="preserve">يصير عنده تجري ويصير عنده معصية.</w:t>
      </w:r>
    </w:p>
    <w:p>
      <w:pPr>
        <w:spacing w:before="0" w:after="120"/>
      </w:pPr>
      <w:r>
        <w:rPr>
          <w:rFonts w:ascii="Tahoma" w:cs="Tahoma" w:eastAsia="Tahoma" w:hAnsi="Tahoma"/>
          <w:b w:val="false"/>
          <w:bCs w:val="false"/>
          <w:sz w:val="24"/>
          <w:szCs w:val="24"/>
        </w:rPr>
        <w:t xml:space="preserve">بينما جريان البراءة يرفع عنه إحدى الـ.</w:t>
      </w:r>
    </w:p>
    <w:p>
      <w:pPr>
        <w:spacing w:before="0" w:after="120"/>
      </w:pPr>
      <w:r>
        <w:rPr>
          <w:rFonts w:ascii="Tahoma" w:cs="Tahoma" w:eastAsia="Tahoma" w:hAnsi="Tahoma"/>
          <w:b w:val="false"/>
          <w:bCs w:val="false"/>
          <w:sz w:val="24"/>
          <w:szCs w:val="24"/>
        </w:rPr>
        <w:t xml:space="preserve">يا هو؟ يا يا.</w:t>
      </w:r>
    </w:p>
    <w:p>
      <w:pPr>
        <w:spacing w:before="0" w:after="120"/>
      </w:pPr>
      <w:r>
        <w:rPr>
          <w:rFonts w:ascii="Tahoma" w:cs="Tahoma" w:eastAsia="Tahoma" w:hAnsi="Tahoma"/>
          <w:b w:val="false"/>
          <w:bCs w:val="false"/>
          <w:sz w:val="24"/>
          <w:szCs w:val="24"/>
        </w:rPr>
        <w:t xml:space="preserve">إذا أجريت البراءة.</w:t>
      </w:r>
    </w:p>
    <w:p>
      <w:pPr>
        <w:spacing w:before="0" w:after="120"/>
      </w:pPr>
      <w:r>
        <w:rPr>
          <w:rFonts w:ascii="Tahoma" w:cs="Tahoma" w:eastAsia="Tahoma" w:hAnsi="Tahoma"/>
          <w:b w:val="false"/>
          <w:bCs w:val="false"/>
          <w:sz w:val="24"/>
          <w:szCs w:val="24"/>
        </w:rPr>
        <w:t xml:space="preserve">هو يأتي يدرك أنه معاقب على كل حال.</w:t>
      </w:r>
    </w:p>
    <w:p>
      <w:pPr>
        <w:spacing w:before="0" w:after="120"/>
      </w:pPr>
      <w:r>
        <w:rPr>
          <w:rFonts w:ascii="Tahoma" w:cs="Tahoma" w:eastAsia="Tahoma" w:hAnsi="Tahoma"/>
          <w:b w:val="false"/>
          <w:bCs w:val="false"/>
          <w:sz w:val="24"/>
          <w:szCs w:val="24"/>
        </w:rPr>
        <w:t xml:space="preserve">على الواقع.</w:t>
      </w:r>
    </w:p>
    <w:p>
      <w:pPr>
        <w:spacing w:before="0" w:after="120"/>
      </w:pPr>
      <w:r>
        <w:rPr>
          <w:rFonts w:ascii="Tahoma" w:cs="Tahoma" w:eastAsia="Tahoma" w:hAnsi="Tahoma"/>
          <w:b w:val="false"/>
          <w:bCs w:val="false"/>
          <w:sz w:val="24"/>
          <w:szCs w:val="24"/>
        </w:rPr>
        <w:t xml:space="preserve">إي بس هو.</w:t>
      </w:r>
    </w:p>
    <w:p>
      <w:pPr>
        <w:spacing w:before="0" w:after="120"/>
      </w:pPr>
      <w:r>
        <w:rPr>
          <w:rFonts w:ascii="Tahoma" w:cs="Tahoma" w:eastAsia="Tahoma" w:hAnsi="Tahoma"/>
          <w:b w:val="false"/>
          <w:bCs w:val="false"/>
          <w:sz w:val="24"/>
          <w:szCs w:val="24"/>
        </w:rPr>
        <w:t xml:space="preserve">والتجري مقطوع به لو لا؟ لا مع البراءة مو مقطوع به سيدي، من أجريت البراءة عن الواجب النفسي في الوضوء.</w:t>
      </w:r>
    </w:p>
    <w:p>
      <w:pPr>
        <w:spacing w:before="0" w:after="120"/>
      </w:pPr>
      <w:r>
        <w:rPr>
          <w:rFonts w:ascii="Tahoma" w:cs="Tahoma" w:eastAsia="Tahoma" w:hAnsi="Tahoma"/>
          <w:b w:val="false"/>
          <w:bCs w:val="false"/>
          <w:sz w:val="24"/>
          <w:szCs w:val="24"/>
        </w:rPr>
        <w:t xml:space="preserve">خوب.</w:t>
      </w:r>
    </w:p>
    <w:p>
      <w:pPr>
        <w:spacing w:before="0" w:after="120"/>
      </w:pPr>
      <w:r>
        <w:rPr>
          <w:rFonts w:ascii="Tahoma" w:cs="Tahoma" w:eastAsia="Tahoma" w:hAnsi="Tahoma"/>
          <w:b w:val="false"/>
          <w:bCs w:val="false"/>
          <w:sz w:val="24"/>
          <w:szCs w:val="24"/>
        </w:rPr>
        <w:t xml:space="preserve">وبعد ما يبقى إلا الزيارة.</w:t>
      </w:r>
    </w:p>
    <w:p>
      <w:pPr>
        <w:spacing w:before="0" w:after="120"/>
      </w:pPr>
      <w:r>
        <w:rPr>
          <w:rFonts w:ascii="Tahoma" w:cs="Tahoma" w:eastAsia="Tahoma" w:hAnsi="Tahoma"/>
          <w:b w:val="false"/>
          <w:bCs w:val="false"/>
          <w:sz w:val="24"/>
          <w:szCs w:val="24"/>
        </w:rPr>
        <w:t xml:space="preserve">فتجري البراءة عن التجري يعني؟ أجري البراءة على على أحدهما بال.</w:t>
      </w:r>
    </w:p>
    <w:p>
      <w:pPr>
        <w:spacing w:before="0" w:after="120"/>
      </w:pPr>
      <w:r>
        <w:rPr>
          <w:rFonts w:ascii="Tahoma" w:cs="Tahoma" w:eastAsia="Tahoma" w:hAnsi="Tahoma"/>
          <w:b w:val="false"/>
          <w:bCs w:val="false"/>
          <w:sz w:val="24"/>
          <w:szCs w:val="24"/>
        </w:rPr>
        <w:t xml:space="preserve">لا ما يصير على أحدهما لأنه يقطع.</w:t>
      </w:r>
    </w:p>
    <w:p>
      <w:pPr>
        <w:spacing w:before="0" w:after="120"/>
      </w:pPr>
      <w:r>
        <w:rPr>
          <w:rFonts w:ascii="Tahoma" w:cs="Tahoma" w:eastAsia="Tahoma" w:hAnsi="Tahoma"/>
          <w:b w:val="false"/>
          <w:bCs w:val="false"/>
          <w:sz w:val="24"/>
          <w:szCs w:val="24"/>
        </w:rPr>
        <w:t xml:space="preserve">ما دام يقطع بأنه عليه واجب إذا عليه عقوبة في ترك ذلك الواجب، فهذا ما يحتاج يجري البراءة.</w:t>
      </w:r>
    </w:p>
    <w:p>
      <w:pPr>
        <w:spacing w:before="0" w:after="120"/>
      </w:pPr>
      <w:r>
        <w:rPr>
          <w:rFonts w:ascii="Tahoma" w:cs="Tahoma" w:eastAsia="Tahoma" w:hAnsi="Tahoma"/>
          <w:b w:val="false"/>
          <w:bCs w:val="false"/>
          <w:sz w:val="24"/>
          <w:szCs w:val="24"/>
        </w:rPr>
        <w:t xml:space="preserve">لكن لو نجز العلم الإجمالي.</w:t>
      </w:r>
    </w:p>
    <w:p>
      <w:pPr>
        <w:spacing w:before="0" w:after="120"/>
      </w:pPr>
      <w:r>
        <w:rPr>
          <w:rFonts w:ascii="Tahoma" w:cs="Tahoma" w:eastAsia="Tahoma" w:hAnsi="Tahoma"/>
          <w:b w:val="false"/>
          <w:bCs w:val="false"/>
          <w:sz w:val="24"/>
          <w:szCs w:val="24"/>
        </w:rPr>
        <w:t xml:space="preserve">فالعقوبة الثانية شنو المحتملة؟ عقوبة التجري.</w:t>
      </w:r>
    </w:p>
    <w:p>
      <w:pPr>
        <w:spacing w:before="0" w:after="120"/>
      </w:pPr>
      <w:r>
        <w:rPr>
          <w:rFonts w:ascii="Tahoma" w:cs="Tahoma" w:eastAsia="Tahoma" w:hAnsi="Tahoma"/>
          <w:b w:val="false"/>
          <w:bCs w:val="false"/>
          <w:sz w:val="24"/>
          <w:szCs w:val="24"/>
        </w:rPr>
        <w:t xml:space="preserve">عقوبة الـ.</w:t>
      </w:r>
    </w:p>
    <w:p>
      <w:pPr>
        <w:spacing w:before="0" w:after="120"/>
      </w:pPr>
      <w:r>
        <w:rPr>
          <w:rFonts w:ascii="Tahoma" w:cs="Tahoma" w:eastAsia="Tahoma" w:hAnsi="Tahoma"/>
          <w:b w:val="false"/>
          <w:bCs w:val="false"/>
          <w:sz w:val="24"/>
          <w:szCs w:val="24"/>
        </w:rPr>
        <w:t xml:space="preserve">اللي يريد ينفيها.</w:t>
      </w:r>
    </w:p>
    <w:p>
      <w:pPr>
        <w:spacing w:before="0" w:after="120"/>
      </w:pPr>
      <w:r>
        <w:rPr>
          <w:rFonts w:ascii="Tahoma" w:cs="Tahoma" w:eastAsia="Tahoma" w:hAnsi="Tahoma"/>
          <w:b w:val="false"/>
          <w:bCs w:val="false"/>
          <w:sz w:val="24"/>
          <w:szCs w:val="24"/>
        </w:rPr>
        <w:t xml:space="preserve">الآن إذا أجريت البراءة.</w:t>
      </w:r>
    </w:p>
    <w:p>
      <w:pPr>
        <w:spacing w:before="0" w:after="120"/>
      </w:pPr>
      <w:r>
        <w:rPr>
          <w:rFonts w:ascii="Tahoma" w:cs="Tahoma" w:eastAsia="Tahoma" w:hAnsi="Tahoma"/>
          <w:b w:val="false"/>
          <w:bCs w:val="false"/>
          <w:sz w:val="24"/>
          <w:szCs w:val="24"/>
        </w:rPr>
        <w:t xml:space="preserve">أدري فيريد ينفي عقوبة التجري.</w:t>
      </w:r>
    </w:p>
    <w:p>
      <w:pPr>
        <w:spacing w:before="0" w:after="120"/>
      </w:pPr>
      <w:r>
        <w:rPr>
          <w:rFonts w:ascii="Tahoma" w:cs="Tahoma" w:eastAsia="Tahoma" w:hAnsi="Tahoma"/>
          <w:b w:val="false"/>
          <w:bCs w:val="false"/>
          <w:sz w:val="24"/>
          <w:szCs w:val="24"/>
        </w:rPr>
        <w:t xml:space="preserve">فليكن.</w:t>
      </w:r>
    </w:p>
    <w:p>
      <w:pPr>
        <w:spacing w:before="0" w:after="120"/>
      </w:pPr>
      <w:r>
        <w:rPr>
          <w:rFonts w:ascii="Tahoma" w:cs="Tahoma" w:eastAsia="Tahoma" w:hAnsi="Tahoma"/>
          <w:b w:val="false"/>
          <w:bCs w:val="false"/>
          <w:sz w:val="24"/>
          <w:szCs w:val="24"/>
        </w:rPr>
        <w:t xml:space="preserve">لأن العقوبة على مخالفة المعلوم بالإجمال خوب مقطوع به.</w:t>
      </w:r>
    </w:p>
    <w:p>
      <w:pPr>
        <w:spacing w:before="0" w:after="120"/>
      </w:pPr>
      <w:r>
        <w:rPr>
          <w:rFonts w:ascii="Tahoma" w:cs="Tahoma" w:eastAsia="Tahoma" w:hAnsi="Tahoma"/>
          <w:b w:val="false"/>
          <w:bCs w:val="false"/>
          <w:sz w:val="24"/>
          <w:szCs w:val="24"/>
        </w:rPr>
        <w:t xml:space="preserve">صحيح.</w:t>
      </w:r>
    </w:p>
    <w:p>
      <w:pPr>
        <w:spacing w:before="0" w:after="120"/>
      </w:pPr>
      <w:r>
        <w:rPr>
          <w:rFonts w:ascii="Tahoma" w:cs="Tahoma" w:eastAsia="Tahoma" w:hAnsi="Tahoma"/>
          <w:b w:val="false"/>
          <w:bCs w:val="false"/>
          <w:sz w:val="24"/>
          <w:szCs w:val="24"/>
        </w:rPr>
        <w:t xml:space="preserve">صح لو لا؟ صحيح.</w:t>
      </w:r>
    </w:p>
    <w:p>
      <w:pPr>
        <w:spacing w:before="0" w:after="120"/>
      </w:pPr>
      <w:r>
        <w:rPr>
          <w:rFonts w:ascii="Tahoma" w:cs="Tahoma" w:eastAsia="Tahoma" w:hAnsi="Tahoma"/>
          <w:b w:val="false"/>
          <w:bCs w:val="false"/>
          <w:sz w:val="24"/>
          <w:szCs w:val="24"/>
        </w:rPr>
        <w:t xml:space="preserve">يعلم بأنه المعلوم بالإجمال عليه عقوبة قطعا.</w:t>
      </w:r>
    </w:p>
    <w:p>
      <w:pPr>
        <w:spacing w:before="0" w:after="120"/>
      </w:pPr>
      <w:r>
        <w:rPr>
          <w:rFonts w:ascii="Tahoma" w:cs="Tahoma" w:eastAsia="Tahoma" w:hAnsi="Tahoma"/>
          <w:b w:val="false"/>
          <w:bCs w:val="false"/>
          <w:sz w:val="24"/>
          <w:szCs w:val="24"/>
        </w:rPr>
        <w:t xml:space="preserve">صحيح.</w:t>
      </w:r>
    </w:p>
    <w:p>
      <w:pPr>
        <w:spacing w:before="0" w:after="120"/>
      </w:pPr>
      <w:r>
        <w:rPr>
          <w:rFonts w:ascii="Tahoma" w:cs="Tahoma" w:eastAsia="Tahoma" w:hAnsi="Tahoma"/>
          <w:b w:val="false"/>
          <w:bCs w:val="false"/>
          <w:sz w:val="24"/>
          <w:szCs w:val="24"/>
        </w:rPr>
        <w:t xml:space="preserve">وإذا ترك الوضوء قطعا خالف ما هو المعلوم بالإجمال.</w:t>
      </w:r>
    </w:p>
    <w:p>
      <w:pPr>
        <w:spacing w:before="0" w:after="120"/>
      </w:pPr>
      <w:r>
        <w:rPr>
          <w:rFonts w:ascii="Tahoma" w:cs="Tahoma" w:eastAsia="Tahoma" w:hAnsi="Tahoma"/>
          <w:b w:val="false"/>
          <w:bCs w:val="false"/>
          <w:sz w:val="24"/>
          <w:szCs w:val="24"/>
        </w:rPr>
        <w:t xml:space="preserve">فعقوبة المعلوم بالإجمال خوب معلومة.</w:t>
      </w:r>
    </w:p>
    <w:p>
      <w:pPr>
        <w:spacing w:before="0" w:after="120"/>
      </w:pPr>
      <w:r>
        <w:rPr>
          <w:rFonts w:ascii="Tahoma" w:cs="Tahoma" w:eastAsia="Tahoma" w:hAnsi="Tahoma"/>
          <w:b w:val="false"/>
          <w:bCs w:val="false"/>
          <w:sz w:val="24"/>
          <w:szCs w:val="24"/>
        </w:rPr>
        <w:t xml:space="preserve">الآن هو يجري البراءة لدفع احتمال التجري.</w:t>
      </w:r>
    </w:p>
    <w:p>
      <w:pPr>
        <w:spacing w:before="0" w:after="120"/>
      </w:pPr>
      <w:r>
        <w:rPr>
          <w:rFonts w:ascii="Tahoma" w:cs="Tahoma" w:eastAsia="Tahoma" w:hAnsi="Tahoma"/>
          <w:b w:val="false"/>
          <w:bCs w:val="false"/>
          <w:sz w:val="24"/>
          <w:szCs w:val="24"/>
        </w:rPr>
        <w:t xml:space="preserve">فليكن.</w:t>
      </w:r>
    </w:p>
    <w:p>
      <w:pPr>
        <w:spacing w:before="0" w:after="120"/>
      </w:pPr>
      <w:r>
        <w:rPr>
          <w:rFonts w:ascii="Tahoma" w:cs="Tahoma" w:eastAsia="Tahoma" w:hAnsi="Tahoma"/>
          <w:b w:val="false"/>
          <w:bCs w:val="false"/>
          <w:sz w:val="24"/>
          <w:szCs w:val="24"/>
        </w:rPr>
        <w:t xml:space="preserve">يعني حتى لا أصير متجري أجري البراءة.</w:t>
      </w:r>
    </w:p>
    <w:p>
      <w:pPr>
        <w:spacing w:before="0" w:after="120"/>
      </w:pPr>
      <w:r>
        <w:rPr>
          <w:rFonts w:ascii="Tahoma" w:cs="Tahoma" w:eastAsia="Tahoma" w:hAnsi="Tahoma"/>
          <w:b w:val="false"/>
          <w:bCs w:val="false"/>
          <w:sz w:val="24"/>
          <w:szCs w:val="24"/>
        </w:rPr>
        <w:t xml:space="preserve">فليكن.</w:t>
      </w:r>
    </w:p>
    <w:p>
      <w:pPr>
        <w:spacing w:before="0" w:after="120"/>
      </w:pPr>
      <w:r>
        <w:rPr>
          <w:rFonts w:ascii="Tahoma" w:cs="Tahoma" w:eastAsia="Tahoma" w:hAnsi="Tahoma"/>
          <w:b w:val="false"/>
          <w:bCs w:val="false"/>
          <w:sz w:val="24"/>
          <w:szCs w:val="24"/>
        </w:rPr>
        <w:t xml:space="preserve">يعني فيصير هذا أثر تكويني بعد.</w:t>
      </w:r>
    </w:p>
    <w:p>
      <w:pPr>
        <w:spacing w:before="0" w:after="120"/>
      </w:pPr>
      <w:r>
        <w:rPr>
          <w:rFonts w:ascii="Tahoma" w:cs="Tahoma" w:eastAsia="Tahoma" w:hAnsi="Tahoma"/>
          <w:b w:val="false"/>
          <w:bCs w:val="false"/>
          <w:sz w:val="24"/>
          <w:szCs w:val="24"/>
        </w:rPr>
        <w:t xml:space="preserve">لأنه بالبراءة يرتفع التجري تكوينا.</w:t>
      </w:r>
    </w:p>
    <w:p>
      <w:pPr>
        <w:spacing w:before="0" w:after="120"/>
      </w:pPr>
      <w:r>
        <w:rPr>
          <w:rFonts w:ascii="Tahoma" w:cs="Tahoma" w:eastAsia="Tahoma" w:hAnsi="Tahoma"/>
          <w:b w:val="false"/>
          <w:bCs w:val="false"/>
          <w:sz w:val="24"/>
          <w:szCs w:val="24"/>
        </w:rPr>
        <w:t xml:space="preserve">إذا لو ارتفع.</w:t>
      </w:r>
    </w:p>
    <w:p>
      <w:pPr>
        <w:spacing w:before="0" w:after="120"/>
      </w:pPr>
      <w:r>
        <w:rPr>
          <w:rFonts w:ascii="Tahoma" w:cs="Tahoma" w:eastAsia="Tahoma" w:hAnsi="Tahoma"/>
          <w:b w:val="false"/>
          <w:bCs w:val="false"/>
          <w:sz w:val="24"/>
          <w:szCs w:val="24"/>
        </w:rPr>
        <w:t xml:space="preserve">مو تعبدا.</w:t>
      </w:r>
    </w:p>
    <w:p>
      <w:pPr>
        <w:spacing w:before="0" w:after="120"/>
      </w:pPr>
      <w:r>
        <w:rPr>
          <w:rFonts w:ascii="Tahoma" w:cs="Tahoma" w:eastAsia="Tahoma" w:hAnsi="Tahoma"/>
          <w:b w:val="false"/>
          <w:bCs w:val="false"/>
          <w:sz w:val="24"/>
          <w:szCs w:val="24"/>
        </w:rPr>
        <w:t xml:space="preserve">انقطع ارتفاعه.</w:t>
      </w:r>
    </w:p>
    <w:p>
      <w:pPr>
        <w:spacing w:before="0" w:after="120"/>
      </w:pPr>
      <w:r>
        <w:rPr>
          <w:rFonts w:ascii="Tahoma" w:cs="Tahoma" w:eastAsia="Tahoma" w:hAnsi="Tahoma"/>
          <w:b w:val="false"/>
          <w:bCs w:val="false"/>
          <w:sz w:val="24"/>
          <w:szCs w:val="24"/>
        </w:rPr>
        <w:t xml:space="preserve">بعد.</w:t>
      </w:r>
    </w:p>
    <w:p>
      <w:pPr>
        <w:spacing w:before="0" w:after="120"/>
      </w:pPr>
      <w:r>
        <w:rPr>
          <w:rFonts w:ascii="Tahoma" w:cs="Tahoma" w:eastAsia="Tahoma" w:hAnsi="Tahoma"/>
          <w:b w:val="false"/>
          <w:bCs w:val="false"/>
          <w:sz w:val="24"/>
          <w:szCs w:val="24"/>
        </w:rPr>
        <w:t xml:space="preserve">التجري يرتفع تكوينا لا تعبدا.</w:t>
      </w:r>
    </w:p>
    <w:p>
      <w:pPr>
        <w:spacing w:before="0" w:after="120"/>
      </w:pPr>
      <w:r>
        <w:rPr>
          <w:rFonts w:ascii="Tahoma" w:cs="Tahoma" w:eastAsia="Tahoma" w:hAnsi="Tahoma"/>
          <w:b w:val="false"/>
          <w:bCs w:val="false"/>
          <w:sz w:val="24"/>
          <w:szCs w:val="24"/>
        </w:rPr>
        <w:t xml:space="preserve">بجريان البراءة يرتفع التجري تكوينا لأنه مستند إلى حجة بعد.</w:t>
      </w:r>
    </w:p>
    <w:p>
      <w:pPr>
        <w:spacing w:before="0" w:after="120"/>
      </w:pPr>
      <w:r>
        <w:rPr>
          <w:rFonts w:ascii="Tahoma" w:cs="Tahoma" w:eastAsia="Tahoma" w:hAnsi="Tahoma"/>
          <w:b w:val="false"/>
          <w:bCs w:val="false"/>
          <w:sz w:val="24"/>
          <w:szCs w:val="24"/>
        </w:rPr>
        <w:t xml:space="preserve">زين هذه لا ليس مما يستفاد من البراءة حتى الارتفاع التكويني هذا.</w:t>
      </w:r>
    </w:p>
    <w:p>
      <w:pPr>
        <w:spacing w:before="0" w:after="120"/>
      </w:pPr>
      <w:r>
        <w:rPr>
          <w:rFonts w:ascii="Tahoma" w:cs="Tahoma" w:eastAsia="Tahoma" w:hAnsi="Tahoma"/>
          <w:b w:val="false"/>
          <w:bCs w:val="false"/>
          <w:sz w:val="24"/>
          <w:szCs w:val="24"/>
        </w:rPr>
        <w:t xml:space="preserve">يعني البراءة لا أثر لها تعبدا وإنما أثرها رفع التجري تكوينا، هكذا تقولون.</w:t>
      </w:r>
    </w:p>
    <w:p>
      <w:pPr>
        <w:spacing w:before="0" w:after="120"/>
      </w:pPr>
      <w:r>
        <w:rPr>
          <w:rFonts w:ascii="Tahoma" w:cs="Tahoma" w:eastAsia="Tahoma" w:hAnsi="Tahoma"/>
          <w:b w:val="false"/>
          <w:bCs w:val="false"/>
          <w:sz w:val="24"/>
          <w:szCs w:val="24"/>
        </w:rPr>
        <w:t xml:space="preserve">يعني لو قلنا بذلك.</w:t>
      </w:r>
    </w:p>
    <w:p>
      <w:pPr>
        <w:spacing w:before="0" w:after="120"/>
      </w:pPr>
      <w:r>
        <w:rPr>
          <w:rFonts w:ascii="Tahoma" w:cs="Tahoma" w:eastAsia="Tahoma" w:hAnsi="Tahoma"/>
          <w:b w:val="false"/>
          <w:bCs w:val="false"/>
          <w:sz w:val="24"/>
          <w:szCs w:val="24"/>
        </w:rPr>
        <w:t xml:space="preserve">نعم قلنا ما يصير حتى تقول.</w:t>
      </w:r>
    </w:p>
    <w:p>
      <w:pPr>
        <w:spacing w:before="0" w:after="120"/>
      </w:pPr>
      <w:r>
        <w:rPr>
          <w:rFonts w:ascii="Tahoma" w:cs="Tahoma" w:eastAsia="Tahoma" w:hAnsi="Tahoma"/>
          <w:b w:val="false"/>
          <w:bCs w:val="false"/>
          <w:sz w:val="24"/>
          <w:szCs w:val="24"/>
        </w:rPr>
        <w:t xml:space="preserve">وقولوا قلنا حتى نقول قلنا.</w:t>
      </w:r>
    </w:p>
    <w:p>
      <w:pPr>
        <w:spacing w:before="0" w:after="120"/>
      </w:pPr>
      <w:r>
        <w:rPr>
          <w:rFonts w:ascii="Tahoma" w:cs="Tahoma" w:eastAsia="Tahoma" w:hAnsi="Tahoma"/>
          <w:b w:val="false"/>
          <w:bCs w:val="false"/>
          <w:sz w:val="24"/>
          <w:szCs w:val="24"/>
        </w:rPr>
        <w:t xml:space="preserve">فلو قلتم.</w:t>
      </w:r>
    </w:p>
    <w:p>
      <w:pPr>
        <w:spacing w:before="0" w:after="120"/>
      </w:pPr>
      <w:r>
        <w:rPr>
          <w:rFonts w:ascii="Tahoma" w:cs="Tahoma" w:eastAsia="Tahoma" w:hAnsi="Tahoma"/>
          <w:b w:val="false"/>
          <w:bCs w:val="false"/>
          <w:sz w:val="24"/>
          <w:szCs w:val="24"/>
        </w:rPr>
        <w:t xml:space="preserve">قلنا.</w:t>
      </w:r>
    </w:p>
    <w:p>
      <w:pPr>
        <w:spacing w:before="0" w:after="120"/>
      </w:pPr>
      <w:r>
        <w:rPr>
          <w:rFonts w:ascii="Tahoma" w:cs="Tahoma" w:eastAsia="Tahoma" w:hAnsi="Tahoma"/>
          <w:b w:val="false"/>
          <w:bCs w:val="false"/>
          <w:sz w:val="24"/>
          <w:szCs w:val="24"/>
        </w:rPr>
        <w:t xml:space="preserve">فإن قلت بأن الأثر في جريان البراءة رفع عنوان التجري تكوينا فترتفع به عقوبة التجري.</w:t>
      </w:r>
    </w:p>
    <w:p>
      <w:pPr>
        <w:spacing w:before="0" w:after="120"/>
      </w:pPr>
      <w:r>
        <w:rPr>
          <w:rFonts w:ascii="Tahoma" w:cs="Tahoma" w:eastAsia="Tahoma" w:hAnsi="Tahoma"/>
          <w:b w:val="false"/>
          <w:bCs w:val="false"/>
          <w:sz w:val="24"/>
          <w:szCs w:val="24"/>
        </w:rPr>
        <w:t xml:space="preserve">قلت إن السيد الأستاذ دام ظله لا يرى حرمة التجري واستتباعه للعقوبة.</w:t>
      </w:r>
    </w:p>
    <w:p>
      <w:pPr>
        <w:spacing w:before="0" w:after="120"/>
      </w:pPr>
      <w:r>
        <w:rPr>
          <w:rFonts w:ascii="Tahoma" w:cs="Tahoma" w:eastAsia="Tahoma" w:hAnsi="Tahoma"/>
          <w:b w:val="false"/>
          <w:bCs w:val="false"/>
          <w:sz w:val="24"/>
          <w:szCs w:val="24"/>
        </w:rPr>
        <w:t xml:space="preserve">فإن مسلكه مسلك الشيخ الأعظم من أن التجري كاشف عن خبث السريرة فقط.</w:t>
      </w:r>
    </w:p>
    <w:p>
      <w:pPr>
        <w:spacing w:before="0" w:after="120"/>
      </w:pPr>
      <w:r>
        <w:rPr>
          <w:rFonts w:ascii="Tahoma" w:cs="Tahoma" w:eastAsia="Tahoma" w:hAnsi="Tahoma"/>
          <w:b w:val="false"/>
          <w:bCs w:val="false"/>
          <w:sz w:val="24"/>
          <w:szCs w:val="24"/>
        </w:rPr>
        <w:t xml:space="preserve">أنا أريد أرفع.</w:t>
      </w:r>
    </w:p>
    <w:p>
      <w:pPr>
        <w:spacing w:before="0" w:after="120"/>
      </w:pPr>
      <w:r>
        <w:rPr>
          <w:rFonts w:ascii="Tahoma" w:cs="Tahoma" w:eastAsia="Tahoma" w:hAnsi="Tahoma"/>
          <w:b w:val="false"/>
          <w:bCs w:val="false"/>
          <w:sz w:val="24"/>
          <w:szCs w:val="24"/>
        </w:rPr>
        <w:t xml:space="preserve">لا أنه عمل مستتبع للعقوبة.</w:t>
      </w:r>
    </w:p>
    <w:p>
      <w:pPr>
        <w:spacing w:before="0" w:after="120"/>
      </w:pPr>
      <w:r>
        <w:rPr>
          <w:rFonts w:ascii="Tahoma" w:cs="Tahoma" w:eastAsia="Tahoma" w:hAnsi="Tahoma"/>
          <w:b w:val="false"/>
          <w:bCs w:val="false"/>
          <w:sz w:val="24"/>
          <w:szCs w:val="24"/>
        </w:rPr>
        <w:t xml:space="preserve">سيدي حتى لو بنينا على ذلك أنا لا أريد أن أقع في التجري الآخر.</w:t>
      </w:r>
    </w:p>
    <w:p>
      <w:pPr>
        <w:spacing w:before="0" w:after="120"/>
      </w:pPr>
      <w:r>
        <w:rPr>
          <w:rFonts w:ascii="Tahoma" w:cs="Tahoma" w:eastAsia="Tahoma" w:hAnsi="Tahoma"/>
          <w:b w:val="false"/>
          <w:bCs w:val="false"/>
          <w:sz w:val="24"/>
          <w:szCs w:val="24"/>
        </w:rPr>
        <w:t xml:space="preserve">أدري مو أثر للبراءة هذا بعد.</w:t>
      </w:r>
    </w:p>
    <w:p>
      <w:pPr>
        <w:spacing w:before="0" w:after="120"/>
      </w:pPr>
      <w:r>
        <w:rPr>
          <w:rFonts w:ascii="Tahoma" w:cs="Tahoma" w:eastAsia="Tahoma" w:hAnsi="Tahoma"/>
          <w:b w:val="false"/>
          <w:bCs w:val="false"/>
          <w:sz w:val="24"/>
          <w:szCs w:val="24"/>
        </w:rPr>
        <w:t xml:space="preserve">براءة دائما ناظرة للعقاب.</w:t>
      </w:r>
    </w:p>
    <w:p>
      <w:pPr>
        <w:spacing w:before="0" w:after="120"/>
      </w:pPr>
      <w:r>
        <w:rPr>
          <w:rFonts w:ascii="Tahoma" w:cs="Tahoma" w:eastAsia="Tahoma" w:hAnsi="Tahoma"/>
          <w:b w:val="false"/>
          <w:bCs w:val="false"/>
          <w:sz w:val="24"/>
          <w:szCs w:val="24"/>
        </w:rPr>
        <w:t xml:space="preserve">إذا ما يرتفع بها أي عقاب عقوبة التجري ماكو.</w:t>
      </w:r>
    </w:p>
    <w:p>
      <w:pPr>
        <w:spacing w:before="0" w:after="120"/>
      </w:pPr>
      <w:r>
        <w:rPr>
          <w:rFonts w:ascii="Tahoma" w:cs="Tahoma" w:eastAsia="Tahoma" w:hAnsi="Tahoma"/>
          <w:b w:val="false"/>
          <w:bCs w:val="false"/>
          <w:sz w:val="24"/>
          <w:szCs w:val="24"/>
        </w:rPr>
        <w:t xml:space="preserve">يعني سيدي لو.</w:t>
      </w:r>
    </w:p>
    <w:p>
      <w:pPr>
        <w:spacing w:before="0" w:after="120"/>
      </w:pPr>
      <w:r>
        <w:rPr>
          <w:rFonts w:ascii="Tahoma" w:cs="Tahoma" w:eastAsia="Tahoma" w:hAnsi="Tahoma"/>
          <w:b w:val="false"/>
          <w:bCs w:val="false"/>
          <w:sz w:val="24"/>
          <w:szCs w:val="24"/>
        </w:rPr>
        <w:t xml:space="preserve">وعقوبة الواقع مقطوع بها فأنا أرفع شنو بالبراءة؟ يعني لو بنينا على رأي رأي المشهور الذين يرون أن التجري مستتبع للعقوبة يصير الكلام له وجه.</w:t>
      </w:r>
    </w:p>
    <w:p>
      <w:pPr>
        <w:spacing w:before="0" w:after="120"/>
      </w:pPr>
      <w:r>
        <w:rPr>
          <w:rFonts w:ascii="Tahoma" w:cs="Tahoma" w:eastAsia="Tahoma" w:hAnsi="Tahoma"/>
          <w:b w:val="false"/>
          <w:bCs w:val="false"/>
          <w:sz w:val="24"/>
          <w:szCs w:val="24"/>
        </w:rPr>
        <w:t xml:space="preserve">لو.</w:t>
      </w:r>
    </w:p>
    <w:p>
      <w:pPr>
        <w:spacing w:before="0" w:after="120"/>
      </w:pPr>
      <w:r>
        <w:rPr>
          <w:rFonts w:ascii="Tahoma" w:cs="Tahoma" w:eastAsia="Tahoma" w:hAnsi="Tahoma"/>
          <w:b w:val="false"/>
          <w:bCs w:val="false"/>
          <w:sz w:val="24"/>
          <w:szCs w:val="24"/>
        </w:rPr>
        <w:t xml:space="preserve">ما يخالف هذا بعد البحث تبين أنه يعني فيه كلام ولكن الآن على مبنى السيد الأستاذ لا يفيد.</w:t>
      </w:r>
    </w:p>
    <w:p>
      <w:pPr>
        <w:spacing w:before="0" w:after="120"/>
      </w:pPr>
      <w:r>
        <w:rPr>
          <w:rFonts w:ascii="Tahoma" w:cs="Tahoma" w:eastAsia="Tahoma" w:hAnsi="Tahoma"/>
          <w:b w:val="false"/>
          <w:bCs w:val="false"/>
          <w:sz w:val="24"/>
          <w:szCs w:val="24"/>
        </w:rPr>
        <w:t xml:space="preserve">وإن كان الغرض بجريان البراءة عن وجوب الوضوء رفع العقوبة الخاصة بالوضوء.</w:t>
      </w:r>
    </w:p>
    <w:p>
      <w:pPr>
        <w:spacing w:before="0" w:after="120"/>
      </w:pPr>
      <w:r>
        <w:rPr>
          <w:rFonts w:ascii="Tahoma" w:cs="Tahoma" w:eastAsia="Tahoma" w:hAnsi="Tahoma"/>
          <w:b w:val="false"/>
          <w:bCs w:val="false"/>
          <w:sz w:val="24"/>
          <w:szCs w:val="24"/>
        </w:rPr>
        <w:t xml:space="preserve">حيث إن لكل واجب نفسي عقوبة خاصة به.</w:t>
      </w:r>
    </w:p>
    <w:p>
      <w:pPr>
        <w:spacing w:before="0" w:after="120"/>
      </w:pPr>
      <w:r>
        <w:rPr>
          <w:rFonts w:ascii="Tahoma" w:cs="Tahoma" w:eastAsia="Tahoma" w:hAnsi="Tahoma"/>
          <w:b w:val="false"/>
          <w:bCs w:val="false"/>
          <w:sz w:val="24"/>
          <w:szCs w:val="24"/>
        </w:rPr>
        <w:t xml:space="preserve">فهو وإن علم أنه معاقب على ترك الوضوء على كل حال.</w:t>
      </w:r>
    </w:p>
    <w:p>
      <w:pPr>
        <w:spacing w:before="0" w:after="120"/>
      </w:pPr>
      <w:r>
        <w:rPr>
          <w:rFonts w:ascii="Tahoma" w:cs="Tahoma" w:eastAsia="Tahoma" w:hAnsi="Tahoma"/>
          <w:b w:val="false"/>
          <w:bCs w:val="false"/>
          <w:sz w:val="24"/>
          <w:szCs w:val="24"/>
        </w:rPr>
        <w:t xml:space="preserve">لكن العقوبة الخاصة بباب الوضوء لا يعلم بترتبها.</w:t>
      </w:r>
    </w:p>
    <w:p>
      <w:pPr>
        <w:spacing w:before="0" w:after="120"/>
      </w:pPr>
      <w:r>
        <w:rPr>
          <w:rFonts w:ascii="Tahoma" w:cs="Tahoma" w:eastAsia="Tahoma" w:hAnsi="Tahoma"/>
          <w:b w:val="false"/>
          <w:bCs w:val="false"/>
          <w:sz w:val="24"/>
          <w:szCs w:val="24"/>
        </w:rPr>
        <w:t xml:space="preserve">فالغرض من جريان البراءة نفي تلك العقوبة الخاصة بباب الوضوء.</w:t>
      </w:r>
    </w:p>
    <w:p>
      <w:pPr>
        <w:spacing w:before="0" w:after="120"/>
      </w:pPr>
      <w:r>
        <w:rPr>
          <w:rFonts w:ascii="Tahoma" w:cs="Tahoma" w:eastAsia="Tahoma" w:hAnsi="Tahoma"/>
          <w:b w:val="false"/>
          <w:bCs w:val="false"/>
          <w:sz w:val="24"/>
          <w:szCs w:val="24"/>
        </w:rPr>
        <w:t xml:space="preserve">قلنا إن دليل البراءة لا يشمل مثل هذا الأثر.</w:t>
      </w:r>
    </w:p>
    <w:p>
      <w:pPr>
        <w:spacing w:before="0" w:after="120"/>
      </w:pPr>
      <w:r>
        <w:rPr>
          <w:rFonts w:ascii="Tahoma" w:cs="Tahoma" w:eastAsia="Tahoma" w:hAnsi="Tahoma"/>
          <w:b w:val="false"/>
          <w:bCs w:val="false"/>
          <w:sz w:val="24"/>
          <w:szCs w:val="24"/>
        </w:rPr>
        <w:t xml:space="preserve">أولا لأن ظاهر قوله رفع عن أمتي ما لا يعلمون أو الناس في سعة ما لا يعلمون أن المبرر للبراءة رفع التبعة.</w:t>
      </w:r>
    </w:p>
    <w:p>
      <w:pPr>
        <w:spacing w:before="0" w:after="120"/>
      </w:pPr>
      <w:r>
        <w:rPr>
          <w:rFonts w:ascii="Tahoma" w:cs="Tahoma" w:eastAsia="Tahoma" w:hAnsi="Tahoma"/>
          <w:b w:val="false"/>
          <w:bCs w:val="false"/>
          <w:sz w:val="24"/>
          <w:szCs w:val="24"/>
        </w:rPr>
        <w:t xml:space="preserve">بأن يكون المكلف في راحة وأمن.</w:t>
      </w:r>
    </w:p>
    <w:p>
      <w:pPr>
        <w:spacing w:before="0" w:after="120"/>
      </w:pPr>
      <w:r>
        <w:rPr>
          <w:rFonts w:ascii="Tahoma" w:cs="Tahoma" w:eastAsia="Tahoma" w:hAnsi="Tahoma"/>
          <w:b w:val="false"/>
          <w:bCs w:val="false"/>
          <w:sz w:val="24"/>
          <w:szCs w:val="24"/>
        </w:rPr>
        <w:t xml:space="preserve">وأما إذا قطع المكلف بالعقوبة على كل حال.</w:t>
      </w:r>
    </w:p>
    <w:p>
      <w:pPr>
        <w:spacing w:before="0" w:after="120"/>
      </w:pPr>
      <w:r>
        <w:rPr>
          <w:rFonts w:ascii="Tahoma" w:cs="Tahoma" w:eastAsia="Tahoma" w:hAnsi="Tahoma"/>
          <w:b w:val="false"/>
          <w:bCs w:val="false"/>
          <w:sz w:val="24"/>
          <w:szCs w:val="24"/>
        </w:rPr>
        <w:t xml:space="preserve">إنما غرضه من جريان البراءة نفي نوع من العقوبة وإلا فالعقوبة واردة على كل حال، أنت مسبية على كل حال.</w:t>
      </w:r>
    </w:p>
    <w:p>
      <w:pPr>
        <w:spacing w:before="0" w:after="120"/>
      </w:pPr>
      <w:r>
        <w:rPr>
          <w:rFonts w:ascii="Tahoma" w:cs="Tahoma" w:eastAsia="Tahoma" w:hAnsi="Tahoma"/>
          <w:b w:val="false"/>
          <w:bCs w:val="false"/>
          <w:sz w:val="24"/>
          <w:szCs w:val="24"/>
        </w:rPr>
        <w:t xml:space="preserve">فلا يترتب على جريان البراءة تأمين المكلف وإخلاؤه من التبعة.</w:t>
      </w:r>
    </w:p>
    <w:p>
      <w:pPr>
        <w:spacing w:before="0" w:after="120"/>
      </w:pPr>
      <w:r>
        <w:rPr>
          <w:rFonts w:ascii="Tahoma" w:cs="Tahoma" w:eastAsia="Tahoma" w:hAnsi="Tahoma"/>
          <w:b w:val="false"/>
          <w:bCs w:val="false"/>
          <w:sz w:val="24"/>
          <w:szCs w:val="24"/>
        </w:rPr>
        <w:t xml:space="preserve">إذا فهذا خارج عن منصرف أدلة البراءة.</w:t>
      </w:r>
    </w:p>
    <w:p>
      <w:pPr>
        <w:spacing w:before="0" w:after="120"/>
      </w:pPr>
      <w:r>
        <w:rPr>
          <w:rFonts w:ascii="Tahoma" w:cs="Tahoma" w:eastAsia="Tahoma" w:hAnsi="Tahoma"/>
          <w:b w:val="false"/>
          <w:bCs w:val="false"/>
          <w:sz w:val="24"/>
          <w:szCs w:val="24"/>
        </w:rPr>
        <w:t xml:space="preserve">وثانيا إن دليل البراءة مقيد بقيد لبي وهو عدم اللغوية.</w:t>
      </w:r>
    </w:p>
    <w:p>
      <w:pPr>
        <w:spacing w:before="0" w:after="120"/>
      </w:pPr>
      <w:r>
        <w:rPr>
          <w:rFonts w:ascii="Tahoma" w:cs="Tahoma" w:eastAsia="Tahoma" w:hAnsi="Tahoma"/>
          <w:b w:val="false"/>
          <w:bCs w:val="false"/>
          <w:sz w:val="24"/>
          <w:szCs w:val="24"/>
        </w:rPr>
        <w:t xml:space="preserve">وإجراء براءة لا يترتب عليها لا ترخيص في الترك لعلمه بلابدية الفعل.</w:t>
      </w:r>
    </w:p>
    <w:p>
      <w:pPr>
        <w:spacing w:before="0" w:after="120"/>
      </w:pPr>
      <w:r>
        <w:rPr>
          <w:rFonts w:ascii="Tahoma" w:cs="Tahoma" w:eastAsia="Tahoma" w:hAnsi="Tahoma"/>
          <w:b w:val="false"/>
          <w:bCs w:val="false"/>
          <w:sz w:val="24"/>
          <w:szCs w:val="24"/>
        </w:rPr>
        <w:t xml:space="preserve">ولا تأمين من العقوبة لعلمه بأنه قولوا وياي معاقب حتما.</w:t>
      </w:r>
    </w:p>
    <w:p>
      <w:pPr>
        <w:spacing w:before="0" w:after="120"/>
      </w:pPr>
      <w:r>
        <w:rPr>
          <w:rFonts w:ascii="Tahoma" w:cs="Tahoma" w:eastAsia="Tahoma" w:hAnsi="Tahoma"/>
          <w:b w:val="false"/>
          <w:bCs w:val="false"/>
          <w:sz w:val="24"/>
          <w:szCs w:val="24"/>
        </w:rPr>
        <w:t xml:space="preserve">جريانها حينئذ لغو.</w:t>
      </w:r>
    </w:p>
    <w:p>
      <w:pPr>
        <w:spacing w:before="0" w:after="120"/>
      </w:pPr>
      <w:r>
        <w:rPr>
          <w:rFonts w:ascii="Tahoma" w:cs="Tahoma" w:eastAsia="Tahoma" w:hAnsi="Tahoma"/>
          <w:b w:val="false"/>
          <w:bCs w:val="false"/>
          <w:sz w:val="24"/>
          <w:szCs w:val="24"/>
        </w:rPr>
        <w:t xml:space="preserve">هذا تمام الكلام يا شيخ حسن في الصورة الثانية.</w:t>
      </w:r>
    </w:p>
    <w:p>
      <w:pPr>
        <w:spacing w:before="0" w:after="120"/>
      </w:pPr>
      <w:r>
        <w:rPr>
          <w:rFonts w:ascii="Tahoma" w:cs="Tahoma" w:eastAsia="Tahoma" w:hAnsi="Tahoma"/>
          <w:b w:val="false"/>
          <w:bCs w:val="false"/>
          <w:sz w:val="24"/>
          <w:szCs w:val="24"/>
        </w:rPr>
        <w:t xml:space="preserve">الصورة الثالثة.</w:t>
      </w:r>
    </w:p>
    <w:p>
      <w:pPr>
        <w:spacing w:before="0" w:after="120"/>
      </w:pPr>
      <w:r>
        <w:rPr>
          <w:rFonts w:ascii="Tahoma" w:cs="Tahoma" w:eastAsia="Tahoma" w:hAnsi="Tahoma"/>
          <w:b w:val="false"/>
          <w:bCs w:val="false"/>
          <w:sz w:val="24"/>
          <w:szCs w:val="24"/>
        </w:rPr>
        <w:t xml:space="preserve">أن يعلم بأن الزيارة واجبة عليه على كل حال.</w:t>
      </w:r>
    </w:p>
    <w:p>
      <w:pPr>
        <w:spacing w:before="0" w:after="120"/>
      </w:pPr>
      <w:r>
        <w:rPr>
          <w:rFonts w:ascii="Tahoma" w:cs="Tahoma" w:eastAsia="Tahoma" w:hAnsi="Tahoma"/>
          <w:b w:val="false"/>
          <w:bCs w:val="false"/>
          <w:sz w:val="24"/>
          <w:szCs w:val="24"/>
        </w:rPr>
        <w:t xml:space="preserve">لأنه نذر زيارة الحسين عليه السلام.</w:t>
      </w:r>
    </w:p>
    <w:p>
      <w:pPr>
        <w:spacing w:before="0" w:after="120"/>
      </w:pPr>
      <w:r>
        <w:rPr>
          <w:rFonts w:ascii="Tahoma" w:cs="Tahoma" w:eastAsia="Tahoma" w:hAnsi="Tahoma"/>
          <w:b w:val="false"/>
          <w:bCs w:val="false"/>
          <w:sz w:val="24"/>
          <w:szCs w:val="24"/>
        </w:rPr>
        <w:t xml:space="preserve">ولكن يشك في أن الوضوء واجب نفسي أو شرط في هذه الزيارة التي وجبت عليه قطعا.</w:t>
      </w:r>
    </w:p>
    <w:p>
      <w:pPr>
        <w:spacing w:before="0" w:after="120"/>
      </w:pPr>
      <w:r>
        <w:rPr>
          <w:rFonts w:ascii="Tahoma" w:cs="Tahoma" w:eastAsia="Tahoma" w:hAnsi="Tahoma"/>
          <w:b w:val="false"/>
          <w:bCs w:val="false"/>
          <w:sz w:val="24"/>
          <w:szCs w:val="24"/>
        </w:rPr>
        <w:t xml:space="preserve">فهناك علم إجمالي متعلق بالوضوء فقط.</w:t>
      </w:r>
    </w:p>
    <w:p>
      <w:pPr>
        <w:spacing w:before="0" w:after="120"/>
      </w:pPr>
      <w:r>
        <w:rPr>
          <w:rFonts w:ascii="Tahoma" w:cs="Tahoma" w:eastAsia="Tahoma" w:hAnsi="Tahoma"/>
          <w:b w:val="false"/>
          <w:bCs w:val="false"/>
          <w:sz w:val="24"/>
          <w:szCs w:val="24"/>
        </w:rPr>
        <w:t xml:space="preserve">وإلا فوجوب الزيارة معلوم تفصيلا.</w:t>
      </w:r>
    </w:p>
    <w:p>
      <w:pPr>
        <w:spacing w:before="0" w:after="120"/>
      </w:pPr>
      <w:r>
        <w:rPr>
          <w:rFonts w:ascii="Tahoma" w:cs="Tahoma" w:eastAsia="Tahoma" w:hAnsi="Tahoma"/>
          <w:b w:val="false"/>
          <w:bCs w:val="false"/>
          <w:sz w:val="24"/>
          <w:szCs w:val="24"/>
        </w:rPr>
        <w:t xml:space="preserve">فهو يعلم إجمالا إما أن الوضوء واجب في نفسه أو أنه شرط في الزيارة المعلوم وجوبها مسبقا.</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فهنا آراء ثلاثة يا شيخ حسن.</w:t>
      </w:r>
    </w:p>
    <w:p>
      <w:pPr>
        <w:spacing w:before="0" w:after="120"/>
      </w:pPr>
      <w:r>
        <w:rPr>
          <w:rFonts w:ascii="Tahoma" w:cs="Tahoma" w:eastAsia="Tahoma" w:hAnsi="Tahoma"/>
          <w:b w:val="false"/>
          <w:bCs w:val="false"/>
          <w:sz w:val="24"/>
          <w:szCs w:val="24"/>
        </w:rPr>
        <w:t xml:space="preserve">الأول.</w:t>
      </w:r>
    </w:p>
    <w:p>
      <w:pPr>
        <w:spacing w:before="0" w:after="120"/>
      </w:pPr>
      <w:r>
        <w:rPr>
          <w:rFonts w:ascii="Tahoma" w:cs="Tahoma" w:eastAsia="Tahoma" w:hAnsi="Tahoma"/>
          <w:b w:val="false"/>
          <w:bCs w:val="false"/>
          <w:sz w:val="24"/>
          <w:szCs w:val="24"/>
        </w:rPr>
        <w:t xml:space="preserve">ما ذكره الميرزا النائيني قدس سره وتبعه الأستاذ الميرزا قدس سره من أنه تجري البراءة في المقام عن التقيد.</w:t>
      </w:r>
    </w:p>
    <w:p>
      <w:pPr>
        <w:spacing w:before="0" w:after="120"/>
      </w:pPr>
      <w:r>
        <w:rPr>
          <w:rFonts w:ascii="Tahoma" w:cs="Tahoma" w:eastAsia="Tahoma" w:hAnsi="Tahoma"/>
          <w:b w:val="false"/>
          <w:bCs w:val="false"/>
          <w:sz w:val="24"/>
          <w:szCs w:val="24"/>
        </w:rPr>
        <w:t xml:space="preserve">فالزيارة معلومة الوجوب تفصيلا.</w:t>
      </w:r>
    </w:p>
    <w:p>
      <w:pPr>
        <w:spacing w:before="0" w:after="120"/>
      </w:pPr>
      <w:r>
        <w:rPr>
          <w:rFonts w:ascii="Tahoma" w:cs="Tahoma" w:eastAsia="Tahoma" w:hAnsi="Tahoma"/>
          <w:b w:val="false"/>
          <w:bCs w:val="false"/>
          <w:sz w:val="24"/>
          <w:szCs w:val="24"/>
        </w:rPr>
        <w:t xml:space="preserve">والوضوء نفسه لا بد منه أيضا على كل حال.</w:t>
      </w:r>
    </w:p>
    <w:p>
      <w:pPr>
        <w:spacing w:before="0" w:after="120"/>
      </w:pPr>
      <w:r>
        <w:rPr>
          <w:rFonts w:ascii="Tahoma" w:cs="Tahoma" w:eastAsia="Tahoma" w:hAnsi="Tahoma"/>
          <w:b w:val="false"/>
          <w:bCs w:val="false"/>
          <w:sz w:val="24"/>
          <w:szCs w:val="24"/>
        </w:rPr>
        <w:t xml:space="preserve">إما لأنه واجب نفسي أو شرط في الزيارة الواجبة.</w:t>
      </w:r>
    </w:p>
    <w:p>
      <w:pPr>
        <w:spacing w:before="0" w:after="120"/>
      </w:pPr>
      <w:r>
        <w:rPr>
          <w:rFonts w:ascii="Tahoma" w:cs="Tahoma" w:eastAsia="Tahoma" w:hAnsi="Tahoma"/>
          <w:b w:val="false"/>
          <w:bCs w:val="false"/>
          <w:sz w:val="24"/>
          <w:szCs w:val="24"/>
        </w:rPr>
        <w:t xml:space="preserve">فالمشكوك فقط تقيد الزيارة بالوضوء.</w:t>
      </w:r>
    </w:p>
    <w:p>
      <w:pPr>
        <w:spacing w:before="0" w:after="120"/>
      </w:pPr>
      <w:r>
        <w:rPr>
          <w:rFonts w:ascii="Tahoma" w:cs="Tahoma" w:eastAsia="Tahoma" w:hAnsi="Tahoma"/>
          <w:b w:val="false"/>
          <w:bCs w:val="false"/>
          <w:sz w:val="24"/>
          <w:szCs w:val="24"/>
        </w:rPr>
        <w:t xml:space="preserve">فيجري البراءة عن هذا التقيد.</w:t>
      </w:r>
    </w:p>
    <w:p>
      <w:pPr>
        <w:spacing w:before="0" w:after="120"/>
      </w:pPr>
      <w:r>
        <w:rPr>
          <w:rFonts w:ascii="Tahoma" w:cs="Tahoma" w:eastAsia="Tahoma" w:hAnsi="Tahoma"/>
          <w:b w:val="false"/>
          <w:bCs w:val="false"/>
          <w:sz w:val="24"/>
          <w:szCs w:val="24"/>
        </w:rPr>
        <w:t xml:space="preserve">وثمرة ذلك أنه يمكنه أن يأتي بالزيارة أولا بدون وضوء ثم يأتي بالوضوء لأنه لا بد له منه.</w:t>
      </w:r>
    </w:p>
    <w:p>
      <w:pPr>
        <w:spacing w:before="0" w:after="120"/>
      </w:pPr>
      <w:r>
        <w:rPr>
          <w:rFonts w:ascii="Tahoma" w:cs="Tahoma" w:eastAsia="Tahoma" w:hAnsi="Tahoma"/>
          <w:b w:val="false"/>
          <w:bCs w:val="false"/>
          <w:sz w:val="24"/>
          <w:szCs w:val="24"/>
        </w:rPr>
        <w:t xml:space="preserve">إذا فالغرض من جريان البراءة أن يتمكن من الإتيان بالزيارة أولا بدون وضوء ثم يعقبها بالوضوء.</w:t>
      </w:r>
    </w:p>
    <w:p>
      <w:pPr>
        <w:spacing w:before="0" w:after="120"/>
      </w:pPr>
      <w:r>
        <w:rPr>
          <w:rFonts w:ascii="Tahoma" w:cs="Tahoma" w:eastAsia="Tahoma" w:hAnsi="Tahoma"/>
          <w:b w:val="false"/>
          <w:bCs w:val="false"/>
          <w:sz w:val="24"/>
          <w:szCs w:val="24"/>
        </w:rPr>
        <w:t xml:space="preserve">بينما.</w:t>
      </w:r>
    </w:p>
    <w:p>
      <w:pPr>
        <w:spacing w:before="0" w:after="120"/>
      </w:pPr>
      <w:r>
        <w:rPr>
          <w:rFonts w:ascii="Tahoma" w:cs="Tahoma" w:eastAsia="Tahoma" w:hAnsi="Tahoma"/>
          <w:b w:val="false"/>
          <w:bCs w:val="false"/>
          <w:sz w:val="24"/>
          <w:szCs w:val="24"/>
        </w:rPr>
        <w:t xml:space="preserve">في فرق مع الغير يعني.</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مو الاحتمال قلنا الغيرية فينا شنو؟ بالبراءة.</w:t>
      </w:r>
    </w:p>
    <w:p>
      <w:pPr>
        <w:spacing w:before="0" w:after="120"/>
      </w:pPr>
      <w:r>
        <w:rPr>
          <w:rFonts w:ascii="Tahoma" w:cs="Tahoma" w:eastAsia="Tahoma" w:hAnsi="Tahoma"/>
          <w:b w:val="false"/>
          <w:bCs w:val="false"/>
          <w:sz w:val="24"/>
          <w:szCs w:val="24"/>
        </w:rPr>
        <w:t xml:space="preserve">مو قلنا أنه يشك في الغيرية يشك في التقيد فيجري البراءة.</w:t>
      </w:r>
    </w:p>
    <w:p>
      <w:pPr>
        <w:spacing w:before="0" w:after="120"/>
      </w:pPr>
      <w:r>
        <w:rPr>
          <w:rFonts w:ascii="Tahoma" w:cs="Tahoma" w:eastAsia="Tahoma" w:hAnsi="Tahoma"/>
          <w:b w:val="false"/>
          <w:bCs w:val="false"/>
          <w:sz w:val="24"/>
          <w:szCs w:val="24"/>
        </w:rPr>
        <w:t xml:space="preserve">فالعلم الإجمالي إما يجب الوضوء نفسيا أو يجب الوضوء في الزيارة غاية ما يجد في أنه لا بد له من فعلهما معا.</w:t>
      </w:r>
    </w:p>
    <w:p>
      <w:pPr>
        <w:spacing w:before="0" w:after="120"/>
      </w:pPr>
      <w:r>
        <w:rPr>
          <w:rFonts w:ascii="Tahoma" w:cs="Tahoma" w:eastAsia="Tahoma" w:hAnsi="Tahoma"/>
          <w:b w:val="false"/>
          <w:bCs w:val="false"/>
          <w:sz w:val="24"/>
          <w:szCs w:val="24"/>
        </w:rPr>
        <w:t xml:space="preserve">أما أن يأتي بالزيارة مع الوضوء يعني عن وضوء فلا.</w:t>
      </w:r>
    </w:p>
    <w:p>
      <w:pPr>
        <w:spacing w:before="0" w:after="120"/>
      </w:pPr>
      <w:r>
        <w:rPr>
          <w:rFonts w:ascii="Tahoma" w:cs="Tahoma" w:eastAsia="Tahoma" w:hAnsi="Tahoma"/>
          <w:b w:val="false"/>
          <w:bCs w:val="false"/>
          <w:sz w:val="24"/>
          <w:szCs w:val="24"/>
        </w:rPr>
        <w:t xml:space="preserve">فهو مجرى للبراءة.</w:t>
      </w:r>
    </w:p>
    <w:p>
      <w:pPr>
        <w:spacing w:before="0" w:after="120"/>
      </w:pPr>
      <w:r>
        <w:rPr>
          <w:rFonts w:ascii="Tahoma" w:cs="Tahoma" w:eastAsia="Tahoma" w:hAnsi="Tahoma"/>
          <w:b w:val="false"/>
          <w:bCs w:val="false"/>
          <w:sz w:val="24"/>
          <w:szCs w:val="24"/>
        </w:rPr>
        <w:t xml:space="preserve">الرأي الثاني.</w:t>
      </w:r>
    </w:p>
    <w:p>
      <w:pPr>
        <w:spacing w:before="0" w:after="120"/>
      </w:pPr>
      <w:r>
        <w:rPr>
          <w:rFonts w:ascii="Tahoma" w:cs="Tahoma" w:eastAsia="Tahoma" w:hAnsi="Tahoma"/>
          <w:b w:val="false"/>
          <w:bCs w:val="false"/>
          <w:sz w:val="24"/>
          <w:szCs w:val="24"/>
        </w:rPr>
        <w:t xml:space="preserve">ما ذهب إليه سيدنا قدس سره في المحاضرات من أن.</w:t>
      </w:r>
    </w:p>
    <w:p>
      <w:pPr>
        <w:spacing w:before="0" w:after="120"/>
      </w:pPr>
      <w:r>
        <w:rPr>
          <w:rFonts w:ascii="Tahoma" w:cs="Tahoma" w:eastAsia="Tahoma" w:hAnsi="Tahoma"/>
          <w:b w:val="false"/>
          <w:bCs w:val="false"/>
          <w:sz w:val="24"/>
          <w:szCs w:val="24"/>
        </w:rPr>
        <w:t xml:space="preserve">المرزا والـ.</w:t>
      </w:r>
    </w:p>
    <w:p>
      <w:pPr>
        <w:spacing w:before="0" w:after="120"/>
      </w:pPr>
      <w:r>
        <w:rPr>
          <w:rFonts w:ascii="Tahoma" w:cs="Tahoma" w:eastAsia="Tahoma" w:hAnsi="Tahoma"/>
          <w:b w:val="false"/>
          <w:bCs w:val="false"/>
          <w:sz w:val="24"/>
          <w:szCs w:val="24"/>
        </w:rPr>
        <w:t xml:space="preserve">والمرزا.</w:t>
      </w:r>
    </w:p>
    <w:p>
      <w:pPr>
        <w:spacing w:before="0" w:after="120"/>
      </w:pPr>
      <w:r>
        <w:rPr>
          <w:rFonts w:ascii="Tahoma" w:cs="Tahoma" w:eastAsia="Tahoma" w:hAnsi="Tahoma"/>
          <w:b w:val="false"/>
          <w:bCs w:val="false"/>
          <w:sz w:val="24"/>
          <w:szCs w:val="24"/>
        </w:rPr>
        <w:t xml:space="preserve">المرزا النائيني والمرزا الأستاذ.</w:t>
      </w:r>
    </w:p>
    <w:p>
      <w:pPr>
        <w:spacing w:before="0" w:after="120"/>
      </w:pPr>
      <w:r>
        <w:rPr>
          <w:rFonts w:ascii="Tahoma" w:cs="Tahoma" w:eastAsia="Tahoma" w:hAnsi="Tahoma"/>
          <w:b w:val="false"/>
          <w:bCs w:val="false"/>
          <w:sz w:val="24"/>
          <w:szCs w:val="24"/>
        </w:rPr>
        <w:t xml:space="preserve">الرأي الثاني ما ذهب إليه سيدنا قدس سره في المحاضرات من منجزية العلم الإجمالي المقتضي للإتيان بالزيارة عن وضوء.</w:t>
      </w:r>
    </w:p>
    <w:p>
      <w:pPr>
        <w:spacing w:before="0" w:after="120"/>
      </w:pPr>
      <w:r>
        <w:rPr>
          <w:rFonts w:ascii="Tahoma" w:cs="Tahoma" w:eastAsia="Tahoma" w:hAnsi="Tahoma"/>
          <w:b w:val="false"/>
          <w:bCs w:val="false"/>
          <w:sz w:val="24"/>
          <w:szCs w:val="24"/>
        </w:rPr>
        <w:t xml:space="preserve">والسر في ذلك التعارض.</w:t>
      </w:r>
    </w:p>
    <w:p>
      <w:pPr>
        <w:spacing w:before="0" w:after="120"/>
      </w:pPr>
      <w:r>
        <w:rPr>
          <w:rFonts w:ascii="Tahoma" w:cs="Tahoma" w:eastAsia="Tahoma" w:hAnsi="Tahoma"/>
          <w:b w:val="false"/>
          <w:bCs w:val="false"/>
          <w:sz w:val="24"/>
          <w:szCs w:val="24"/>
        </w:rPr>
        <w:t xml:space="preserve">بين جريان البراءة عن التقيد والبراءة عن الوجوب النفسي للوضوء.</w:t>
      </w:r>
    </w:p>
    <w:p>
      <w:pPr>
        <w:spacing w:before="0" w:after="120"/>
      </w:pPr>
      <w:r>
        <w:rPr>
          <w:rFonts w:ascii="Tahoma" w:cs="Tahoma" w:eastAsia="Tahoma" w:hAnsi="Tahoma"/>
          <w:b w:val="false"/>
          <w:bCs w:val="false"/>
          <w:sz w:val="24"/>
          <w:szCs w:val="24"/>
        </w:rPr>
        <w:t xml:space="preserve">حيث يعلم إجمالا إما الوضوء واجب نفسي يا شيخ أحمد أو الوضوء شرط في الزيارة.</w:t>
      </w:r>
    </w:p>
    <w:p>
      <w:pPr>
        <w:spacing w:before="0" w:after="120"/>
      </w:pPr>
      <w:r>
        <w:rPr>
          <w:rFonts w:ascii="Tahoma" w:cs="Tahoma" w:eastAsia="Tahoma" w:hAnsi="Tahoma"/>
          <w:b w:val="false"/>
          <w:bCs w:val="false"/>
          <w:sz w:val="24"/>
          <w:szCs w:val="24"/>
        </w:rPr>
        <w:t xml:space="preserve">فجريان البراءة عن الشرطية معارض بجريان البراءة عن الوجوب النفسي للوضوء.</w:t>
      </w:r>
    </w:p>
    <w:p>
      <w:pPr>
        <w:spacing w:before="0" w:after="120"/>
      </w:pPr>
      <w:r>
        <w:rPr>
          <w:rFonts w:ascii="Tahoma" w:cs="Tahoma" w:eastAsia="Tahoma" w:hAnsi="Tahoma"/>
          <w:b w:val="false"/>
          <w:bCs w:val="false"/>
          <w:sz w:val="24"/>
          <w:szCs w:val="24"/>
        </w:rPr>
        <w:t xml:space="preserve">فإذا تعارض الأصلان.</w:t>
      </w:r>
    </w:p>
    <w:p>
      <w:pPr>
        <w:spacing w:before="0" w:after="120"/>
      </w:pPr>
      <w:r>
        <w:rPr>
          <w:rFonts w:ascii="Tahoma" w:cs="Tahoma" w:eastAsia="Tahoma" w:hAnsi="Tahoma"/>
          <w:b w:val="false"/>
          <w:bCs w:val="false"/>
          <w:sz w:val="24"/>
          <w:szCs w:val="24"/>
        </w:rPr>
        <w:t xml:space="preserve">كيف تعارض؟ الآن أبين.</w:t>
      </w:r>
    </w:p>
    <w:p>
      <w:pPr>
        <w:spacing w:before="0" w:after="120"/>
      </w:pPr>
      <w:r>
        <w:rPr>
          <w:rFonts w:ascii="Tahoma" w:cs="Tahoma" w:eastAsia="Tahoma" w:hAnsi="Tahoma"/>
          <w:b w:val="false"/>
          <w:bCs w:val="false"/>
          <w:sz w:val="24"/>
          <w:szCs w:val="24"/>
        </w:rPr>
        <w:t xml:space="preserve">فإذا تعارض الأصلان تنجز العلم الإجمالي.</w:t>
      </w:r>
    </w:p>
    <w:p>
      <w:pPr>
        <w:spacing w:before="0" w:after="120"/>
      </w:pPr>
      <w:r>
        <w:rPr>
          <w:rFonts w:ascii="Tahoma" w:cs="Tahoma" w:eastAsia="Tahoma" w:hAnsi="Tahoma"/>
          <w:b w:val="false"/>
          <w:bCs w:val="false"/>
          <w:sz w:val="24"/>
          <w:szCs w:val="24"/>
        </w:rPr>
        <w:t xml:space="preserve">ومقتضى منجزيته أن لا يقطع بالموافقة حتى يأتي بالزيارة عن وضوء.</w:t>
      </w:r>
    </w:p>
    <w:p>
      <w:pPr>
        <w:spacing w:before="0" w:after="120"/>
      </w:pPr>
      <w:r>
        <w:rPr>
          <w:rFonts w:ascii="Tahoma" w:cs="Tahoma" w:eastAsia="Tahoma" w:hAnsi="Tahoma"/>
          <w:b w:val="false"/>
          <w:bCs w:val="false"/>
          <w:sz w:val="24"/>
          <w:szCs w:val="24"/>
        </w:rPr>
        <w:t xml:space="preserve">والسر في جريان البراءة عن التقيد هو ما ذكره النائيني من أن ثمرة جريان البراءة عن التقيد أن يتمكن من إتيان الزيارة أولا من شنو؟ بدون وضوء.</w:t>
      </w:r>
    </w:p>
    <w:p>
      <w:pPr>
        <w:spacing w:before="0" w:after="120"/>
      </w:pPr>
      <w:r>
        <w:rPr>
          <w:rFonts w:ascii="Tahoma" w:cs="Tahoma" w:eastAsia="Tahoma" w:hAnsi="Tahoma"/>
          <w:b w:val="false"/>
          <w:bCs w:val="false"/>
          <w:sz w:val="24"/>
          <w:szCs w:val="24"/>
        </w:rPr>
        <w:t xml:space="preserve">والثمرة من جريان البراءة عن الوجوب النفسي للوضوء نفي العقوبة الثانية.</w:t>
      </w:r>
    </w:p>
    <w:p>
      <w:pPr>
        <w:spacing w:before="0" w:after="120"/>
      </w:pPr>
      <w:r>
        <w:rPr>
          <w:rFonts w:ascii="Tahoma" w:cs="Tahoma" w:eastAsia="Tahoma" w:hAnsi="Tahoma"/>
          <w:b w:val="false"/>
          <w:bCs w:val="false"/>
          <w:sz w:val="24"/>
          <w:szCs w:val="24"/>
        </w:rPr>
        <w:t xml:space="preserve">وهذا هو الفرق بين الصورة الثالثة والصورة الثانية.</w:t>
      </w:r>
    </w:p>
    <w:p>
      <w:pPr>
        <w:spacing w:before="0" w:after="120"/>
      </w:pPr>
      <w:r>
        <w:rPr>
          <w:rFonts w:ascii="Tahoma" w:cs="Tahoma" w:eastAsia="Tahoma" w:hAnsi="Tahoma"/>
          <w:b w:val="false"/>
          <w:bCs w:val="false"/>
          <w:sz w:val="24"/>
          <w:szCs w:val="24"/>
        </w:rPr>
        <w:t xml:space="preserve">والوجه في ذلك أن المكلف في المقام يعلم بواجب تفصيلي وهو شنو؟ الزيارة.</w:t>
      </w:r>
    </w:p>
    <w:p>
      <w:pPr>
        <w:spacing w:before="0" w:after="120"/>
      </w:pPr>
      <w:r>
        <w:rPr>
          <w:rFonts w:ascii="Tahoma" w:cs="Tahoma" w:eastAsia="Tahoma" w:hAnsi="Tahoma"/>
          <w:b w:val="false"/>
          <w:bCs w:val="false"/>
          <w:sz w:val="24"/>
          <w:szCs w:val="24"/>
        </w:rPr>
        <w:t xml:space="preserve">ويحتمل واجبا آخر ألا وهو الوضوء نفسيا.</w:t>
      </w:r>
    </w:p>
    <w:p>
      <w:pPr>
        <w:spacing w:before="0" w:after="120"/>
      </w:pPr>
      <w:r>
        <w:rPr>
          <w:rFonts w:ascii="Tahoma" w:cs="Tahoma" w:eastAsia="Tahoma" w:hAnsi="Tahoma"/>
          <w:b w:val="false"/>
          <w:bCs w:val="false"/>
          <w:sz w:val="24"/>
          <w:szCs w:val="24"/>
        </w:rPr>
        <w:t xml:space="preserve">فبما أن المكلف عالم بوجوب نفسي تفصيلا وهو الزيارة.</w:t>
      </w:r>
    </w:p>
    <w:p>
      <w:pPr>
        <w:spacing w:before="0" w:after="120"/>
      </w:pPr>
      <w:r>
        <w:rPr>
          <w:rFonts w:ascii="Tahoma" w:cs="Tahoma" w:eastAsia="Tahoma" w:hAnsi="Tahoma"/>
          <w:b w:val="false"/>
          <w:bCs w:val="false"/>
          <w:sz w:val="24"/>
          <w:szCs w:val="24"/>
        </w:rPr>
        <w:t xml:space="preserve">ويحتمل وجوبا نفسيا آخر للوضوء.</w:t>
      </w:r>
    </w:p>
    <w:p>
      <w:pPr>
        <w:spacing w:before="0" w:after="120"/>
      </w:pPr>
      <w:r>
        <w:rPr>
          <w:rFonts w:ascii="Tahoma" w:cs="Tahoma" w:eastAsia="Tahoma" w:hAnsi="Tahoma"/>
          <w:b w:val="false"/>
          <w:bCs w:val="false"/>
          <w:sz w:val="24"/>
          <w:szCs w:val="24"/>
        </w:rPr>
        <w:t xml:space="preserve">فالغرض من جريان البراءة عن الوجوب النفسي للوضوء نفي العقوبة الثانية.</w:t>
      </w:r>
    </w:p>
    <w:p>
      <w:pPr>
        <w:spacing w:before="0" w:after="120"/>
      </w:pPr>
      <w:r>
        <w:rPr>
          <w:rFonts w:ascii="Tahoma" w:cs="Tahoma" w:eastAsia="Tahoma" w:hAnsi="Tahoma"/>
          <w:b w:val="false"/>
          <w:bCs w:val="false"/>
          <w:sz w:val="24"/>
          <w:szCs w:val="24"/>
        </w:rPr>
        <w:t xml:space="preserve">لأنه إذا ترك الزيارة والوضوء معا يحتمل عقوبتين.</w:t>
      </w:r>
    </w:p>
    <w:p>
      <w:pPr>
        <w:spacing w:before="0" w:after="120"/>
      </w:pPr>
      <w:r>
        <w:rPr>
          <w:rFonts w:ascii="Tahoma" w:cs="Tahoma" w:eastAsia="Tahoma" w:hAnsi="Tahoma"/>
          <w:b w:val="false"/>
          <w:bCs w:val="false"/>
          <w:sz w:val="24"/>
          <w:szCs w:val="24"/>
        </w:rPr>
        <w:t xml:space="preserve">فبما أنه يحتمل عقوبتين لأنه يحتمل وجوب الوضوء نفسيا مضافا لوجوب الزيارة.</w:t>
      </w:r>
    </w:p>
    <w:p>
      <w:pPr>
        <w:spacing w:before="0" w:after="120"/>
      </w:pPr>
      <w:r>
        <w:rPr>
          <w:rFonts w:ascii="Tahoma" w:cs="Tahoma" w:eastAsia="Tahoma" w:hAnsi="Tahoma"/>
          <w:b w:val="false"/>
          <w:bCs w:val="false"/>
          <w:sz w:val="24"/>
          <w:szCs w:val="24"/>
        </w:rPr>
        <w:t xml:space="preserve">فالغرض من جريان البراءة يا شيخ حسن أنه لو ترك الزيارة عمدا غفلة وترك الوضوء لم يكن عليه شنو؟ عقوبتان بل عقوبة واحدة لترك الزيارة المعلوم وجوبها شنو؟ تفصيلا.</w:t>
      </w:r>
    </w:p>
    <w:p>
      <w:pPr>
        <w:spacing w:before="0" w:after="120"/>
      </w:pPr>
      <w:r>
        <w:rPr>
          <w:rFonts w:ascii="Tahoma" w:cs="Tahoma" w:eastAsia="Tahoma" w:hAnsi="Tahoma"/>
          <w:b w:val="false"/>
          <w:bCs w:val="false"/>
          <w:sz w:val="24"/>
          <w:szCs w:val="24"/>
        </w:rPr>
        <w:t xml:space="preserve">أو لا عقوبة عليه إن كان تركه للزيارة عصيانا أو عن إكراه أو ما أشبه ذلك.</w:t>
      </w:r>
    </w:p>
    <w:p>
      <w:pPr>
        <w:spacing w:before="0" w:after="120"/>
      </w:pPr>
      <w:r>
        <w:rPr>
          <w:rFonts w:ascii="Tahoma" w:cs="Tahoma" w:eastAsia="Tahoma" w:hAnsi="Tahoma"/>
          <w:b w:val="false"/>
          <w:bCs w:val="false"/>
          <w:sz w:val="24"/>
          <w:szCs w:val="24"/>
        </w:rPr>
        <w:t xml:space="preserve">إذا فلكل من البراءتين أثر عملي.</w:t>
      </w:r>
    </w:p>
    <w:p>
      <w:pPr>
        <w:spacing w:before="0" w:after="120"/>
      </w:pPr>
      <w:r>
        <w:rPr>
          <w:rFonts w:ascii="Tahoma" w:cs="Tahoma" w:eastAsia="Tahoma" w:hAnsi="Tahoma"/>
          <w:b w:val="false"/>
          <w:bCs w:val="false"/>
          <w:sz w:val="24"/>
          <w:szCs w:val="24"/>
        </w:rPr>
        <w:t xml:space="preserve">فالأثر العملي يا شيخ أحمد للبراءة عن تقيد الزيارة بالوضوء أن يأتي بالزيارة من دون وضوء.</w:t>
      </w:r>
    </w:p>
    <w:p>
      <w:pPr>
        <w:spacing w:before="0" w:after="120"/>
      </w:pPr>
      <w:r>
        <w:rPr>
          <w:rFonts w:ascii="Tahoma" w:cs="Tahoma" w:eastAsia="Tahoma" w:hAnsi="Tahoma"/>
          <w:b w:val="false"/>
          <w:bCs w:val="false"/>
          <w:sz w:val="24"/>
          <w:szCs w:val="24"/>
        </w:rPr>
        <w:t xml:space="preserve">والأثر العملي لجريان البراءة عن الوجوب النفسي للوضوء أنه لو ترك الوضوء بعد ترك الزيارة لم يكن عليه عقوبة ثانية.</w:t>
      </w:r>
    </w:p>
    <w:p>
      <w:pPr>
        <w:spacing w:before="0" w:after="120"/>
      </w:pPr>
      <w:r>
        <w:rPr>
          <w:rFonts w:ascii="Tahoma" w:cs="Tahoma" w:eastAsia="Tahoma" w:hAnsi="Tahoma"/>
          <w:b w:val="false"/>
          <w:bCs w:val="false"/>
          <w:sz w:val="24"/>
          <w:szCs w:val="24"/>
        </w:rPr>
        <w:t xml:space="preserve">فبما أن لكل من الأصلين ثمرة فالنتيجة هي تعارض الأصلين ومقتضى تعارضهما منجزية العلم الإجمالي ومقتضى المنجزية أن يحرز الموافقة لهذا المعلوم بالإجمال ولا يحرز ذلك إلا إذا أتى بالزيارة مع الوضوء.</w:t>
      </w:r>
    </w:p>
    <w:p>
      <w:pPr>
        <w:spacing w:before="0" w:after="120"/>
      </w:pPr>
      <w:r>
        <w:rPr>
          <w:rFonts w:ascii="Tahoma" w:cs="Tahoma" w:eastAsia="Tahoma" w:hAnsi="Tahoma"/>
          <w:b w:val="false"/>
          <w:bCs w:val="false"/>
          <w:sz w:val="24"/>
          <w:szCs w:val="24"/>
        </w:rPr>
        <w:t xml:space="preserve">صار معلوم.</w:t>
      </w:r>
    </w:p>
    <w:p>
      <w:pPr>
        <w:spacing w:before="0" w:after="120"/>
      </w:pPr>
      <w:r>
        <w:rPr>
          <w:rFonts w:ascii="Tahoma" w:cs="Tahoma" w:eastAsia="Tahoma" w:hAnsi="Tahoma"/>
          <w:b w:val="false"/>
          <w:bCs w:val="false"/>
          <w:sz w:val="24"/>
          <w:szCs w:val="24"/>
        </w:rPr>
        <w:t xml:space="preserve">الرأي الثالث أنه رأي السيد الشهيد طويل وفيه دقة.</w:t>
      </w:r>
    </w:p>
    <w:p>
      <w:pPr>
        <w:spacing w:before="0" w:after="120"/>
      </w:pPr>
      <w:r>
        <w:rPr>
          <w:rFonts w:ascii="Tahoma" w:cs="Tahoma" w:eastAsia="Tahoma" w:hAnsi="Tahoma"/>
          <w:b w:val="false"/>
          <w:bCs w:val="false"/>
          <w:sz w:val="24"/>
          <w:szCs w:val="24"/>
        </w:rPr>
        <w:t xml:space="preserve">نتركه إلى يوم يوم الأربعاء.</w:t>
      </w:r>
    </w:p>
    <w:p>
      <w:pPr>
        <w:spacing w:before="0" w:after="120"/>
      </w:pPr>
      <w:r>
        <w:rPr>
          <w:rFonts w:ascii="Tahoma" w:cs="Tahoma" w:eastAsia="Tahoma" w:hAnsi="Tahoma"/>
          <w:b w:val="false"/>
          <w:bCs w:val="false"/>
          <w:sz w:val="24"/>
          <w:szCs w:val="24"/>
        </w:rPr>
        <w:t xml:space="preserve">لأن بكرة وفاة.</w:t>
      </w:r>
    </w:p>
    <w:p>
      <w:pPr>
        <w:spacing w:before="0" w:after="120"/>
      </w:pPr>
      <w:r>
        <w:rPr>
          <w:rFonts w:ascii="Tahoma" w:cs="Tahoma" w:eastAsia="Tahoma" w:hAnsi="Tahoma"/>
          <w:b w:val="false"/>
          <w:bCs w:val="false"/>
          <w:sz w:val="24"/>
          <w:szCs w:val="24"/>
        </w:rPr>
        <w:t xml:space="preserve">والكهرباء تعطل.</w:t>
      </w:r>
    </w:p>
    <w:p>
      <w:pPr>
        <w:spacing w:before="0" w:after="120"/>
      </w:pPr>
      <w:r>
        <w:rPr>
          <w:rFonts w:ascii="Tahoma" w:cs="Tahoma" w:eastAsia="Tahoma" w:hAnsi="Tahoma"/>
          <w:b w:val="false"/>
          <w:bCs w:val="false"/>
          <w:sz w:val="24"/>
          <w:szCs w:val="24"/>
        </w:rPr>
        <w:t xml:space="preserve">كنا في درس السيد الخوئي فتعطل الكهرباء.</w:t>
      </w:r>
    </w:p>
    <w:p>
      <w:pPr>
        <w:spacing w:before="0" w:after="120"/>
      </w:pPr>
      <w:r>
        <w:rPr>
          <w:rFonts w:ascii="Tahoma" w:cs="Tahoma" w:eastAsia="Tahoma" w:hAnsi="Tahoma"/>
          <w:b w:val="false"/>
          <w:bCs w:val="false"/>
          <w:sz w:val="24"/>
          <w:szCs w:val="24"/>
        </w:rPr>
        <w:t xml:space="preserve">النجف فوق.</w:t>
      </w:r>
    </w:p>
    <w:p>
      <w:pPr>
        <w:spacing w:before="0" w:after="120"/>
      </w:pPr>
      <w:r>
        <w:rPr>
          <w:rFonts w:ascii="Tahoma" w:cs="Tahoma" w:eastAsia="Tahoma" w:hAnsi="Tahoma"/>
          <w:b w:val="false"/>
          <w:bCs w:val="false"/>
          <w:sz w:val="24"/>
          <w:szCs w:val="24"/>
        </w:rPr>
        <w:t xml:space="preserve">هالشكل سيدي.</w:t>
      </w:r>
    </w:p>
    <w:p>
      <w:pPr>
        <w:spacing w:before="0" w:after="120"/>
      </w:pPr>
      <w:r>
        <w:rPr>
          <w:rFonts w:ascii="Tahoma" w:cs="Tahoma" w:eastAsia="Tahoma" w:hAnsi="Tahoma"/>
          <w:b w:val="false"/>
          <w:bCs w:val="false"/>
          <w:sz w:val="24"/>
          <w:szCs w:val="24"/>
        </w:rPr>
        <w:t xml:space="preserve">قال الميكروفون ما يشتغل.</w:t>
      </w:r>
    </w:p>
    <w:p>
      <w:pPr>
        <w:spacing w:before="0" w:after="120"/>
      </w:pPr>
      <w:r>
        <w:rPr>
          <w:rFonts w:ascii="Tahoma" w:cs="Tahoma" w:eastAsia="Tahoma" w:hAnsi="Tahoma"/>
          <w:b w:val="false"/>
          <w:bCs w:val="false"/>
          <w:sz w:val="24"/>
          <w:szCs w:val="24"/>
        </w:rPr>
        <w:t xml:space="preserve">قال الشيخ القائل هو الكهرباء تعطل، ما يتكلم في الكهرباء يتكلم في الميكروفون.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2026-09-11T08:19:03.966Z</dcterms:created>
  <dcterms:modified xsi:type="dcterms:W3CDTF">2026-09-11T08:19:03.966Z</dcterms:modified>
</cp:coreProperties>
</file>

<file path=docProps/custom.xml><?xml version="1.0" encoding="utf-8"?>
<Properties xmlns="http://schemas.openxmlformats.org/officeDocument/2006/custom-properties" xmlns:vt="http://schemas.openxmlformats.org/officeDocument/2006/docPropsVTypes"/>
</file>