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12</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ملخص مباحث الموجهات المركبة وأقسامها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تناول الدرس دراسة الموجهات المركبة وتحديداً خاتمة الموجهات في قضيتين هما الحينية اللادائمة والممكنة الخاصة حيث شرح الكاتب تعريف الوجودية اللادائمة باعتبارها مركبة من مطلقتين عامتين ومبيناً وجوب إضافة قيد اللا دوام الذاتي لرفع توهم الدوام المطلق في المحمول كما أوضح تفاصيل الحينية اللادائمة وكيفية تركيبها من مطلقة عامة مقيدة باللا دوام الذاتي، بالإضافة إلى تحليل الممكنة الخاصة وتركيبها من ممكنتين عامتين مقيدتين باللا ضرورة الذاتية مع بيان الفروق والاعتبارات الدقيقة في صياغة هذه القضايا ورفع التوهمات المحتملة فيها.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ملخص تقسيمات القضية الشرطية والفرق بين اللزومية والاتفاقية</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انتقل الدرس بعد ذلك إلى تقسيمات القضية الشرطية بنوعيها المتصلة والمنفصلة، وتبيان أقسام المتصلة والمنفصلة باعتبار طبيعة العلاقة بين المقدم والتالي إلى لزومية واتفاقية. فالقضية اللزومية هي التي تقوم على اتصال حقيقي وعلة ومعلول أو معلولين لعلة واحدة أو تضايف، بينما القضية الاتفاقية هي التي يقع فيها الاتصال اتفاقاً بلا ملازمة حقيقية ولا تقوم على أساس العلية والمعلولية. واختتم الدرس بالتأكيد على تفصيل أحكام هذه التقسيمات وأهمية مراجعتها لضبط المعرفة المنطقية.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