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35</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القياس الاقتراني الشرطي والمنفصلات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مبحثًا دقيقًا في علم المنطق، وهو كيفية تحويل القضايا المتصلة إلى منفصلات والعكس، مع بيان تفصيلات التأليف في القياس الاقتراني الشرطي المؤلف من المتصلات والمنفصلات والحمليات.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تم استعراض قواعد تحويل مانعة الخلو ومانعة الجمع إلى متصلات، وكيفية إعداد المقدمات وتطبيق أشكال القياس الأربعة (كالشكلي الأول والرابع وغيرهما) لاستخراج النتائج الصحيحة.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وضّح الشيخ تفصيل صور القياس المؤلف من متصلة ومنفصلة، وشروط إنتاج هذه الأقسام، مع بيان الاشتراطات التي ذكرها بعض المناطقة كعدم كون المنفصلة سالبة وما يرد عليها من استثناءات ونوادر.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كما تم إيراد الأمثلة التطبيقية المتنوعة، مثل قضية البقعة الحمراء (الدم والحبر) ومعادن الذهب والجمادات، وبيان كيفية استنتاج النتائج وتحويلها إلى قضايا منفصلة تامة، مع إثبات صحة الضرب المعتمد والتنبيه على الأقسام الأربعة بحسب وقوع المتصلة والمنفصلة في الصغرى والكبرى.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