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لا زلنا معكم في القضايا التي اسست في سياق غير منطقي او اشير اليها في السياق المنطقي الا ان هذه الاشارات اشارات فاترة ينقصها التحقيق العميق ووصلنا الى القضية الحقيقية وبينا مؤداها وجئنا بنص بنص للامام. الخميني رحمة الله عليه. يقول وان المراد يعني مؤدى القضية الحقيقية معنى القضية الحقيقية كلما لو وجد فرد فرد يعني مصداق منه ولو بعد ازمنة كثيرة ينطبق عليه ذلك الموضوع ويترتب عليه الحكم ويقول يوجد يعني ولو بعد ازمنة يعني يشير الى الفرد المقدر نعم للمضطهر في شرح المنظومة المبسوط المفصل كذلك له تحقيق واسع في التفكيك بين القضية الحقيقية والقضية اه خليجية وكيف تسللت من الفلاسفة الى علم الاصول يقول وان المراد من القضية الحقيقية كلما لو وجد فرد منه من العنوان الموضوعي ولو بعد ازمنة كثيرة ينطبق عليه ذلك الموضوع يعني يتحقق عقد الوضع ويترتب عليه الحكم يعني العنوان المحمول عقد الحبل مثل النار حارة ان روحان رأى يعني النار حارة فقط موجودة بالفعل يعني النار المقدرة لا تحرق تحرق تواجدها الخارجي هذا شرط وجودي شرط تحققي الى الآثار لمن? الآثار للوجود بناء على مبنى اصالة الوجود او حتى على باب الاصالة المائية الاثار للوجود لان الذي يقول باصالة الماهية لا يقل الماهية اصيلة بما هي هي المهي الاصيلة بما هي متحقق يعني هي متن الوجود بالذات صدمة يعني يقول لا متن الوجود بالذات يعني الاصالة هو للوجود الماهية اعتبارية اعتبارية باي معنى يعني ليست متنا بالذات بل هي متن بالعرظ فالاثار حينها تكون لمن? للوجود على مبنى اصالة الوجود النار حارة النار تحرق بالفعل اذا تحققت لكن الحرارة لذاتها اذا تصدق على المصداق المتحقق يعني الفرض المتحقق والفرد المقدر. انتهى الامر هذا مثال طبيعي ثم يأتي بمثال واحيانا بمثال شرعي ومثل لله على الناس حج البيت من استطاع اليه سبيلا اذن الحج حج يعني وجوب الحج يقول اه اه على الناس حج البيت على الناس يعني وجوب الحج نعم من استطاع اليه سبيلا اذن العنوان الموضوعي هو من استطاع يعني كل من استطاع الى الحج سبيلا يجب عليه هذه هي العبارة تقية لهذه الاية المباركة الاية من سورة ال عمران الاية سورة ال عمران يعني الصورة الثالثة في المصحف الشريف الصفحة الاية اه سبعة وتسعين لله على الناس حج البيت من استطاع اليه سبيلا. لماذا قدم وجوب الحج? لانه يتكلم عن عن الحج يتحدث عن الحج. فهو يجب ان يقدمه نكت بلاغية نعم لا يركز على المستطيع على قيمة الحج وجوب الحج في النظام المنطقي لا في النظام المنطقي تقدم العنوان الموضوعي ثم يأتي العنوان المحمولي. فتقول كل من استطاع الى الحج سبيلا يجب عليه على الناس يعني يجب عليه اذن من استطاع الى الحج سبيلا عنوان موضوعي يجب عليه عنوانه محمول اذا الحج يجب على الافراد فقط الفعلية الذي لها الاستطاعة والمكنة ام لا? حتى الذي سيأتي بعد مئة سنة. بعد عشرين قرن وتحقق فيه العنوان الموضوعي يعني كانت له الاستطاعة يجب عليه حاج وهذا الوجوب وجوب شرعي يعني قيمي قد قد يلتزم وقد يتمرد الوجوبات الشرعية ليست جبرية تخضع اختيار فمتى تحقق عنوان المستطيع يعني العنوان الموضوعي كل من استطاع الى الحج سبيلا يجب عليه من استطاع الى الحج سبيلا عنوان موضوعي فمتى تحقق عنوان المستطيع الى يوم القيامة? وجد فرد منه وصدق عليه عنوانه يترتب عليه وجوب الحاج نعم فحيث ان الموضوع فيها كذلك يعني موجود بالفعل ومقدر قالوا انها في قوتي قضية شرطية بقوة قضية شرطية وليست شرطية يعني مشروطة دقة هي المشروطة القضية الحملية قضية مشروطة وليست قضية شرطية. القضية الشرطية اننا قضيتان واحدة متوقفة على التانية التاني متوقف على المقدم القضية الحملية لا ليس هكذا ما عندنا توقف عندنا بت اذا قضية مشروطة مشروطة بماذا? وجود الفرض الفعلي وتصل النوب الى الفرد المقدر اذا تحقق بالفعل وجب عليه الحاج فحيث ان الموضوع فيها كذلك يعني مقدر وفعلي قالوا انها في قوة قظية شرطية لا انها قظية شرطية حقيقية بخلاف القضايا الخارجية. هنا يعرج على القضايا الخارجية فان الموضوع فيها يعني الموضوعي عنوان لا ينطبق الا على الافراد الموجودة المحققة خارج ملفها فقط اذا ما الفرق بين القضية الحقيقية والخارجية? الخارجية حددت الافراد الموجودة فقط كل من في المدرسة سين هندي كل في المدرسة سين عنوان كل عنوان موضوعي افراده موجودة بالفعل غير مقدرة نعم يعني ما عنا الافراد المقدرة. ننظر الى الافراد الفعلية الخارجية. قضية يجي نعم فان الموضوع فيها في القضية الخارجية عنوان لا ينطبق الا على الافراد الموجودة المحققة خارجا بالفعل فقط مثل قتل من في العسكر قتل من في العسكر يعني عندك نتا افراد مقتولة مقدرة لا افراد فعلية قتلت نعم فما ذكره قدس سره من الوجه لجليان البراءة العقلية الشبهات الموضوعية لا يخلو عن الإشكال هنا يدخل في الإشكال على الشيخ النعيني رحمة الله عليه افضل من ناقش مباني النئين الاصولية هو الامام رحمة الله عليه. مشكلة الامام انه سياسي نعم قليل من يناقش مبناه في الحوزة العلمية اما احتراما الى المقام واما مسألة اخرى المهم الآن حققنا القضية آآ حقيقية والقضية الخارجية القضية الخارجية هي انك تأتي الى القضية الحقيقية وتحدث منها الافراد المقدرة ثم هذه الافراد الموجودة بالفعل اتسعت ام ظاقت لا يهم لا يهم نعم كل من يحمل جوازا امريكيا فهو امريكي لان الجواز عنوان الهوية حتى لو كان من الهند او كان من اليابان وهو امريكي امريكا للجميع كما يقولون يانا فنانة في اخذ العقول لبلادها امريكا ليست عرقية. امريكا متعددة العروق والاجباس اذن كل من يحمل الجواز الامريكي فهو امريكي قضية قضية خارجية وليست قضية اه حقيقية لان ما عندنا افراد مقدرة نعم الافراد موجودة بالفعل موجودة بالفعل. اما اذا قلت كل اله قادرون بالقدرة المطلقة قضية حقيقية نعم سواء الاله الفعلي او الاله المقدر تقول شيخنا العزيز شرك فيه اله مقدر هناك بحث منطقي وليس بحثا في الالهيات البحث الإلهيات ماذا يقول? يقول التوحيد يعني المصداق الخارجي ليس فقط لا يتسع الى كثيرين لا لا لا تشخص في مصداق واحد هذا بحث في الالهيات او بحث فلسفي في الالهيات بالمعنى والاخص او في علم الكلام او في البحث القرآني لا البحث المنطقي ينظر الى القضية بما هي القضية. كل اله قادر بالقدرة المطلقة كل اله حي كل اله الحب المحض</w:t>
      </w:r>
    </w:p>
    <w:p>
      <w:r>
        <w:t>اه تقول هذا العنوان الموضوع ليلة يسري في مصاديق بالفعل او مقدرة ثم علم التوحيد يقول مستحيل ان تكون له افراد متعددة ينحصر في فرض لا متناهي نعم هذا التوحيد هذا باب التوحيد يعني باب الالهيات اما القضية بما هي قضية? لا. قضية قضية حقيقية نعم هذا البحث في غاية الجمال وبحث دقيق الا ان آآ المسألة كل المسألة هل للقضية الحقيقية تصور او لا تصور نعم الدراسات المنطقية آآ المعروفة التقليدية تقول مصورة لانها تقسم القضية باعتبار الموضوع الى شخصية هذه لا علاقة لنا بها وليست قضية علمية بالمعنى الحقيقي او العنوان الموضوع يكون كليا يقسموه الى عنوان موضوعي مقيد مقيد النظم التحققي او النظم الذهني. النظم الذهني قضية منطقية مفهوم الانسان نوع مفهوم الحيوان الجنس وهكذا عمق مقيدة بالواقع الخارجي. مقيدة بالواقع الخارجي مصورة غير مصورة غير مصورة مهملة الانسان عالم ما فيه لا سور كلي ولا صور بعضي هذه المهملة في قوة الجزئية لماذا? لان الكلية مظنونة الجزئية يقينية فيقولون في قوة الجزئية او مصورة مصورة اما بالكل او بعض كل الف باء او بعض الاذباب فالقضية الحقيقية اين يضعوها? يضعها في العنوان الموضوعي المصور نعم لان هي القضية العلمية وهي التي تشير الى المصاديق انا اريد ان احقق القانون الكلي يجب ان اقول كل حديد يتمدد بالحرارة لماذا سيدي ارسطو? لاننا نتعامل مع الهويات الخارجية في اغراض العقلائية واغراض الحياتية والمجتمع المدني نقول له لا ما عندنا علاقة بالمجتمع المدني ولا الاغراض العقلائية. نقول طبيعة الحديد تتمدد بالحرام انتهى الامر. طبيعة النار حارة انتهى الامر. طبيعة الاله حي بالحياة المطلقة انتهى الامر كل بعض ما نحتاج المهم المشهور يقول كل الف باء ثم ياتي الى الف العنوان الموضوعي هل يسري في المصاديق الفعلية ام المصاديق الفعلية والمقدرة يقولون لا الفعلية والمقدرة هنا تتعين القضية الحقيقية اذا كنا في دائرة القضايا المصادق الفعلية فقط فتتعين القضية الخريجية هذا هو التفكيك بين القضية الحقيقية والقضية الخارجية ما هي القضية التي تفيد في العلوم? طبعا القضية الحقيقية لان العلوم تدرس القوانين الكلية قانون الكلية اينشتاين جالس في مكتبه اينشتاين الفيزيائي الكبير صاحب نظريتي النسبية هو عنده مبنى فيزيائي انا النور ينجذب فجاءت هذه السكريتارية الكاتبة عنده مبتهجة تريد ان تخبره ان القضية انكشفت في مصداق في البرازيل. هناك اكتشفوا ان النور ينجذب بتطبيق مصداقية عن العنوان الكلي سلا في مصداق وعين ذلك المصداق شوهد اينشتاين لم يكترث لخبرها او لاخبارها اي لم يهتز لماذا? لانه هو يتعامل مع القضية بنحو القضية الحقيقية ما عنده علاقة بالمصداق انا عندي النور ينجلي بطبيعة النور تنجلي. انتهى الامر ان وجد في البرازيل لم ينوجد ينوجد بعد ميتين سنة بعد عشرين قرن لا يهم اذن اينشتاين هنا يفكر بالقضية الحقيقية بمعنى المهملة يعني بالقضية المثالية او القضية الطبيعية. سميها القضية الطبيعية كما سماه العلامة الحلي والصدر صحيح سميها القضية المهملة كما سماها الصحيح هذا اصول كبير في النجف من اساتذة الشيخ المظفر صاحب الميزان والشيخ بهجت وآآ السيد الخوئي رحمة الله عليه هذا الذي في ذهني وكان فيلسوف كبير يقولون درس المنظومة بدراسة خارقة للعادة لا ادري هذه الدروس موجودة او غير موجودة والمظفر قرر له خمسطعشر سنة درس خارج اصول والمخطوطة موجودة في النجف ان شاء الله تطبع يوما ما سمعت هذا الحديث هذه المعلومة من الشيخ العريجاني في درسه الخارج في قوم المقدسة يقول تخيل انت الدرس الكومباني في علم الأصول بتقرير مظفر بذلك القلم الراقي بذلك القلم العربي الجميل. كيف تكون هذه الدروس تكون فاخرة وراقية الكومباني يعني محمد حسين الاصفهاني ولد في الكاظمين في بغداد من اصول ايرانية كان يتقن اللغة العربية لانه نشأ في بيئة عربية في الكاظمين ويتقن اللغة الفارسية لانها لغة الاهل وكان في غاية التقوى ونشأ في عائلة ثرية غنية ما ساعده على الدراسة والتعمق في البحوث انسان مؤمن طاهر السريرة الا انه عبقرية للعلو يقول ان الطبيعة اعلى حتى من بشرط المقسمي هي الطبيعة المهملة اذن تسميها نتا الطبيعة القضية الطبيعية كما يسميها الامام الخميني في عالم الاصول الصلاة واجبة. يقول طبيعة الصلاة واجبة لا ناظر الى المصداق الخارجي ولا الى الى التواجد الذهني سميها الطبيعة المهملة سميها الطبيعة المثالية مثل العبد الفقير او الطبيعية كما يسميها الامام وصدر المتألين والعلامة الحلي الى كذلك يعني لا ننظر الى الصور لا الكلي ولا الجزئي نعم الى الجزء نعم هذه القضية الحقيقية ثم يثار هذا السؤال يثار هذا السؤال وهو نظرية الصدق كيف نحرز كيف نحرز ان هذه القضية لامست الواقع يعني حكت الواقع كما هو دقق جيدا في المسألة ليست مسألة منطقية الا انها لها مساس بالمنطق ولها مساس بالعلو كل العلوم بدون استثناء لاننا خرجنا عن المات نبين بعض الامور ثم نعود الى المتن وندخل في حيثية من حيثيات القضية وهي حيثية خارقة للعادة وهي مواد القضايا او جهات القضايا من انفس ابواب المنطق الذي اهمل في المنطق مع الاسف الشديد حتى بعض الاساتذة يقولون هذا تضييع للوقت. لا ابدا من اروع البحوث بحث الجهات او المواد وسيتبين لك ذلك اذا كيف نحرز الصدق حتى تصير القضية الحقيقية مطابقة للواقع الى القضية الحقيقية هي التي تستخدم في الحقول المعرفية هي التي تؤسس للقوانين الكلية دقق جيدا في هذا التحليل مهم جدا ولا تجدوا في الدروس المنطقية فرق بين تواجد الاشياء في دار الوجود في النظام الوجودي نظام الوجود ايات افاقية وايات انفسية وندخل كذلك الذات المقدسة وصفاتها هذا هو نظام الوجود نظام الاياتي والنظام الانفسي والذات الالهية وصفاتها او تستطيع ان تقول الذات المقدسة ثم صفاتها الذاتية ثم فعلها فعلها هو ايات افاقية وايات انفسية هذا هو نظام الوجود الجملي الجملي يعني لا ننظر الى التفاصيل نتعامل اول ما نتعامل مع هذا النظام مثلا انا اتعامل مع اية افاقية وردة جميلة  اريد ان اضع هذه الحقيقة الخارجية كاية افقية اضعها في دائرة افقي الذئب يعني في النظم المنطقي ما معناه يعني ادخلها الى نظم جديد النظم الفهمي حتما يجب ان تخضع لهذا النفط لقوانينه لاطاره والا لا يمكن ان تستقر في نظامه نعم شاب احمق والده غني عنده سيارة فاخرة ويعبث في الشوارع كثير هكذا شباب يفكرون باموالهم ولا يفكرون بافكارهم يعبث في الشوارع يا لا يراعي القوانين ويقتل بريئا لا يعرف الاحمق انه الغنى ما عنده علاقة بالنظب النظم لا يمت بصلة للغنى والفقر. كل يجب ان يراعي النظم. لا تراعيه تصل الى هذه الكارثة نظم اذا دخلت فيه يجب ان تراعي مقتضياته. يجب ان تراعي قوانينه. فكذلك نظمن المنطقي نظم الفهم له كذلك قوانينه فهذه الاية افاقية تصير اية فهمية غير الآية الأنفسية الآية الأنفسية هو النفس</w:t>
      </w:r>
    </w:p>
    <w:p>
      <w:r>
        <w:t>وشؤونات الناس يعني الوردة جميلة كقضية في افق الذهن اذا اردت ان تنظر اليها كاية انفسية هناك تدرسها كحالة نفسانية في علم النفس اما علم النفس تجريبي سيكولوجيا التجريبية او السيكولوجية العقلية. لا هنا ننظر الى افق الذهن وفوق الدين النظم المنطقي خارج عن الآيات الأنفسية والآيات الأفاقية. يحكي الآيات الأنفسية ويحكي الايات الافاقية تقول شيخنا مثل لي بالايات الانفسية الايات الافاقية فهمتها عندي وردة جميلة في الخارج تستقر في الفهم فهمتها الايات الانفسية كيف انا الان اشعر بالجوع في كياني اشعر هذا الشعور يسمى شهود العلم الحضوري العلم الشهودي ايا انفسية ارجعها فهما اشكل القضية انا جائعة انا جائع قضية حصولية تنتمي الى قوانين النظم المنطقي قوانين الفهم تحكي حالة في انا قضية بديهية لأن المتعلق المحكي حاضر عندي ليس غائبا اشعر بالجوع. اما انت الذي اخاطبك بهذا الخطاب انا جائع يعني الزوج الكريم يقول لزوجته الكريمة انا جائع حتى تهيأ له الاكل بالنسبة اليها علم الحصول لا تعيش هذه الحالة هو علم الحصول في افق الدين. اذا شكل هذه القضية. انا جائع وعلم شهودي يعيشه في اعماق الاية الانفسية سجلوا هذه النقاط لانها تنفعكم في الدراسات الاخرى. واركز على هذه الجزئيات للجامعيين لان هذه الامور جديدة بالنسبة لهم فالوفد هذه تريد ان تستقر في افق الدين تستقيل وفق القوانين قوانين تلك النشأة النشأة الفهمية تفصيله ان شاء الله يأتي في الحصة الآتية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