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الضروري والكسب</w:t>
      </w:r>
    </w:p>
    <w:p>
      <w:r>
        <w:t>قال والمكتسب منهما يعني من التصور والتصديق انما يكتسب بغيره</w:t>
      </w:r>
    </w:p>
    <w:p>
      <w:r>
        <w:t>اذا اذا قال المكتسب يعني في غير مكتسب والبديل في التصورات</w:t>
      </w:r>
    </w:p>
    <w:p>
      <w:r>
        <w:t>الواضح والتصديقات الواضحة</w:t>
      </w:r>
    </w:p>
    <w:p>
      <w:r>
        <w:t>في المكتسب لا يحتاج الى واسطة</w:t>
      </w:r>
    </w:p>
    <w:p>
      <w:r>
        <w:t>في التصورات يحتاج الى التعريف</w:t>
      </w:r>
    </w:p>
    <w:p>
      <w:r>
        <w:t>باقسامه المتعددة وسيأتي بيانها بالتفصيل في باب الحد</w:t>
      </w:r>
    </w:p>
    <w:p>
      <w:r>
        <w:t>والتصديقات هي الادلة</w:t>
      </w:r>
    </w:p>
    <w:p>
      <w:r>
        <w:t>الاستنباط والاستقراء واما القياس</w:t>
      </w:r>
    </w:p>
    <w:p>
      <w:r>
        <w:t>او لواحق القياس التي درسناه</w:t>
      </w:r>
    </w:p>
    <w:p>
      <w:r>
        <w:t>وينتهي الى مبادئ غير موكئ غير مكتسبة</w:t>
      </w:r>
    </w:p>
    <w:p>
      <w:r>
        <w:t>نعم</w:t>
      </w:r>
    </w:p>
    <w:p>
      <w:r>
        <w:t>هذا الان في نظرية المعرفة من روائع البحوث في نظرية المعرفة</w:t>
      </w:r>
    </w:p>
    <w:p>
      <w:r>
        <w:t>والعرب لا يهتمون بنظرية المعرفة الحديثة</w:t>
      </w:r>
    </w:p>
    <w:p>
      <w:r>
        <w:t>قليل جدا كتاب هنا وهناك م هنا وهناك لان هذا العلم الحديث نشأ في امريكا في اوروبا فاكر احتكاكنا نحن في الاعم الاغلط باوروبا خصوصا شمال افريقيا فقط الفلسفية فرنسية بامتياز والان بدأوا ينفتحون على الالمانية نعم اما المدارس الامريكية الى الان فاترة ليس لها حضور الا آآ قليلا المهم اه يشير المحقق التونسي هنا الى مسألة المبدأية</w:t>
      </w:r>
    </w:p>
    <w:p>
      <w:r>
        <w:t>انا ترجمتها بالمبدأية</w:t>
      </w:r>
    </w:p>
    <w:p>
      <w:r>
        <w:t>معروفة الان في نظرية المعرفة بهذا الاسم يعني الاساس</w:t>
      </w:r>
    </w:p>
    <w:p>
      <w:r>
        <w:t>يعني الاتجاه الذي يبني على الاساس</w:t>
      </w:r>
    </w:p>
    <w:p>
      <w:r>
        <w:t>وينتهي الى مبادئ مبادئ غير مكتسبة</w:t>
      </w:r>
    </w:p>
    <w:p>
      <w:r>
        <w:t>هذه مكتب في النت تاع تيك البحوث</w:t>
      </w:r>
    </w:p>
    <w:p>
      <w:r>
        <w:t>نعم</w:t>
      </w:r>
    </w:p>
    <w:p>
      <w:r>
        <w:t>الام الاكتساب على سبيل الدور والتسلسل المهم المطلب موجود عند ارسطو</w:t>
      </w:r>
    </w:p>
    <w:p>
      <w:r>
        <w:t>هذا مأخوذ من ارسطو بامتياز</w:t>
      </w:r>
    </w:p>
    <w:p>
      <w:r>
        <w:t>جيد ما معنى المبنائية من المبنى اخذتها انا نعم اصل الرؤية هي هذه</w:t>
      </w:r>
    </w:p>
    <w:p>
      <w:r>
        <w:t>المعرفة الحصولية ليس المعرفة الشهودية</w:t>
      </w:r>
    </w:p>
    <w:p>
      <w:r>
        <w:t>المعرفة الحصولية</w:t>
      </w:r>
    </w:p>
    <w:p>
      <w:r>
        <w:t>يعني المعرفة القضائية</w:t>
      </w:r>
    </w:p>
    <w:p>
      <w:r>
        <w:t>هرمية التأسيس</w:t>
      </w:r>
    </w:p>
    <w:p>
      <w:r>
        <w:t>بنيتها عربية</w:t>
      </w:r>
    </w:p>
    <w:p>
      <w:r>
        <w:t>يعني عندنا اساس هذا الاساس بديه</w:t>
      </w:r>
    </w:p>
    <w:p>
      <w:r>
        <w:t>فهو مفروض مسبقا انه بدي</w:t>
      </w:r>
    </w:p>
    <w:p>
      <w:r>
        <w:t>لا يمكن التدليل عليه</w:t>
      </w:r>
    </w:p>
    <w:p>
      <w:r>
        <w:t>بديهي مأخوذ كلاس مسلم به يقيني</w:t>
      </w:r>
    </w:p>
    <w:p>
      <w:r>
        <w:t>ثم على اساس هذا هذا البديهي واليقيني نبني النظر اليقيني</w:t>
      </w:r>
    </w:p>
    <w:p>
      <w:r>
        <w:t>النظريات اليقينية مثل الهرم له اساس ثم تبنى المعرفة</w:t>
      </w:r>
    </w:p>
    <w:p>
      <w:r>
        <w:t>في السياق التاريخي للعلوم وخاصة الفلسفة مثل صدر المتألهين السيد يقولون الاساس هو العلم الحضوري</w:t>
      </w:r>
    </w:p>
    <w:p>
      <w:r>
        <w:t>يعني قضايا نشاهد الوجود فيها</w:t>
      </w:r>
    </w:p>
    <w:p>
      <w:r>
        <w:t>وهذا هو المبنى الذي انا ارتأيه</w:t>
      </w:r>
    </w:p>
    <w:p>
      <w:r>
        <w:t>يجب ان يكون الاساس الذي يبنى عليه الهرم في المعرفة يجب ان يكون بديهيا</w:t>
      </w:r>
    </w:p>
    <w:p>
      <w:r>
        <w:t>يجب ان يكون شهوديا</w:t>
      </w:r>
    </w:p>
    <w:p>
      <w:r>
        <w:t>هذه لا شك فيها</w:t>
      </w:r>
    </w:p>
    <w:p>
      <w:r>
        <w:t>يعني علم الحصول النظري اليقيني وغير اليقيني</w:t>
      </w:r>
    </w:p>
    <w:p>
      <w:r>
        <w:t>هنا نتحدث عن اليقين لاننا سبب البرهان</w:t>
      </w:r>
    </w:p>
    <w:p>
      <w:r>
        <w:t>يبنى على اساس ذلك الاساس بداهته شهودية</w:t>
      </w:r>
    </w:p>
    <w:p>
      <w:r>
        <w:t>ثم نبني صرح طبق بعد طبق</w:t>
      </w:r>
    </w:p>
    <w:p>
      <w:r>
        <w:t>وتتأسس العلوم القضائية</w:t>
      </w:r>
    </w:p>
    <w:p>
      <w:r>
        <w:t>هذا يسمى المبنى</w:t>
      </w:r>
    </w:p>
    <w:p>
      <w:r>
        <w:t>وفيه الرقيب</w:t>
      </w:r>
    </w:p>
    <w:p>
      <w:r>
        <w:t>الذي لا يؤمن بهذا المبنى في نظرية المعرفة</w:t>
      </w:r>
    </w:p>
    <w:p>
      <w:r>
        <w:t>لست هنا في صدد بيان هذه المسائل فقط ابين المتن وابين لك المبنى الذي تبناه</w:t>
      </w:r>
    </w:p>
    <w:p>
      <w:r>
        <w:t>علماء الاسلام وعلماء الغرب من الان هناك من ينافح عن المبنى</w:t>
      </w:r>
    </w:p>
    <w:p>
      <w:r>
        <w:t>وفي الاعم الاغلب يتبنون لي المبنى</w:t>
      </w:r>
    </w:p>
    <w:p>
      <w:r>
        <w:t>اذا عندنا اسس هذا الاساس لا يمكن للتدليل عليه</w:t>
      </w:r>
    </w:p>
    <w:p>
      <w:r>
        <w:t>بديهي</w:t>
      </w:r>
    </w:p>
    <w:p>
      <w:r>
        <w:t>يقين بديهي</w:t>
      </w:r>
    </w:p>
    <w:p>
      <w:r>
        <w:t>ثم نبني اليقين النظري</w:t>
      </w:r>
    </w:p>
    <w:p>
      <w:r>
        <w:t>على اساسه في العلوم التي اه في العلم في العلم اه الذي يبحث عن اليقين</w:t>
      </w:r>
    </w:p>
    <w:p>
      <w:r>
        <w:t>علم اليقين</w:t>
      </w:r>
    </w:p>
    <w:p>
      <w:r>
        <w:t>الاسلاميون لم يعالجوا هذه المسألة</w:t>
      </w:r>
    </w:p>
    <w:p>
      <w:r>
        <w:t>عالجوها في سياقات كعي المستقل وكتب مستقلة ما عندنا</w:t>
      </w:r>
    </w:p>
    <w:p>
      <w:r>
        <w:t>آآ هذا العلم علم اليقين</w:t>
      </w:r>
    </w:p>
    <w:p>
      <w:r>
        <w:t>دراسة آآ ادوات المعرفة بعدها اليقيني الاستقراء يفيد اليقين تمثيل يفيد اليقين الاستنباط يفيد اليقين هذه الامور التجربة ندرس يقينية هذه الامور يعني مؤداها المعرفي يقيني ام لا</w:t>
      </w:r>
    </w:p>
    <w:p>
      <w:r>
        <w:t>تورث المؤ اليقين ام لا? بعضهم يقول ذلك الاساس في المبنى ايه? الذي يبنى عليه الصرح النظري اليقيني هو مبدأ التناقض</w:t>
      </w:r>
    </w:p>
    <w:p>
      <w:r>
        <w:t>وهذا اشتباه كبير كبير</w:t>
      </w:r>
    </w:p>
    <w:p>
      <w:r>
        <w:t>اشتباه كبير كبير</w:t>
      </w:r>
    </w:p>
    <w:p>
      <w:r>
        <w:t>كبار العلماء قالوا هذا</w:t>
      </w:r>
    </w:p>
    <w:p>
      <w:r>
        <w:t>ان الاساس هو اجتماع اجتماع الناقضين ليست قضية حتى يبنى عليها النظر ابدا</w:t>
      </w:r>
    </w:p>
    <w:p>
      <w:r>
        <w:t>عندك انت قظايا كاشفة</w:t>
      </w:r>
    </w:p>
    <w:p>
      <w:r>
        <w:t>ها هي كاشفة شهودية يعني هي في متن الواقع</w:t>
      </w:r>
    </w:p>
    <w:p>
      <w:r>
        <w:t>قضايا تضعك في متن الواقع</w:t>
      </w:r>
    </w:p>
    <w:p>
      <w:r>
        <w:t>هذا هو الشهود لعلم الحضور</w:t>
      </w:r>
    </w:p>
    <w:p>
      <w:r>
        <w:t>ثم انت تبدأ على هذا الاساس على هذه اساس هذه القضية الشهودية تبني الصرح المعرفي في شكل هرم مبدأ التناقض معيار لذلك العمل المعرفي</w:t>
      </w:r>
    </w:p>
    <w:p>
      <w:r>
        <w:t>اذا انت تمردت على القوانين العقلية</w:t>
      </w:r>
    </w:p>
    <w:p>
      <w:r>
        <w:t>اجتماع النقيضين تقول الخرائج تاعنا السياق الواقعي</w:t>
      </w:r>
    </w:p>
    <w:p>
      <w:r>
        <w:t>انت لست في متن الواقع</w:t>
      </w:r>
    </w:p>
    <w:p>
      <w:r>
        <w:t>معيار خارجي على الفكر وهي ليست فكرا ليست فكرا مطلقا نعم اذا المبنى الصحيح هو ان الاساس قضايا تصديقية يقينية باليقين الشهودي يعني بالبدء</w:t>
      </w:r>
    </w:p>
    <w:p>
      <w:r>
        <w:t>ثم نبني الصلاح المعرفي الهرمي على اساسها</w:t>
      </w:r>
    </w:p>
    <w:p>
      <w:r>
        <w:t>بفضل المتالهين والسيد العلامة اشاروا الى هذه اشار الى هذه النقطة</w:t>
      </w:r>
    </w:p>
    <w:p>
      <w:r>
        <w:t>وهي ان العلم الحضوري هو الاساس</w:t>
      </w:r>
    </w:p>
    <w:p>
      <w:r>
        <w:t>نعم العلم الحضوري هو الاساس</w:t>
      </w:r>
    </w:p>
    <w:p>
      <w:r>
        <w:t>صحيح مئة بالمئة</w:t>
      </w:r>
    </w:p>
    <w:p>
      <w:r>
        <w:t>الان اعطيك عينة من الفكر الغربي</w:t>
      </w:r>
    </w:p>
    <w:p>
      <w:r>
        <w:t>حتى تتضح تتضح المسألة في ذهنك الشريف جيدا</w:t>
      </w:r>
    </w:p>
    <w:p>
      <w:r>
        <w:t>دي كارت ديكارت مبنائي</w:t>
      </w:r>
    </w:p>
    <w:p>
      <w:r>
        <w:t>ينتمي الى انطلق من الشهود كذلك انا افكر انا موجود</w:t>
      </w:r>
    </w:p>
    <w:p>
      <w:r>
        <w:t>هذا هو المنطلق</w:t>
      </w:r>
    </w:p>
    <w:p>
      <w:r>
        <w:t>هذه القضية عنده الاولى الاساسية</w:t>
      </w:r>
    </w:p>
    <w:p>
      <w:r>
        <w:t>انا افكر انا موجود</w:t>
      </w:r>
    </w:p>
    <w:p>
      <w:r>
        <w:t>دعك من اشكالهم على ديكارت هذا الاشكال غير وارد</w:t>
      </w:r>
    </w:p>
    <w:p>
      <w:r>
        <w:t>منهم المضطهد رحمة الله عليه</w:t>
      </w:r>
    </w:p>
    <w:p>
      <w:r>
        <w:t>اشكل على ديكارت وغيره في الغرب اشكل على ديكارت قال انت تتحرك في الدور الى ديكارت</w:t>
      </w:r>
    </w:p>
    <w:p>
      <w:r>
        <w:t>انا افكر اذا انا موجود اه قالوا له انا افكر هل هي مركبة متفر الاهلية البسيطة وليس الاهلية البسيطة متضرعة على الهلية المركبة</w:t>
      </w:r>
    </w:p>
    <w:p>
      <w:r>
        <w:t>يعني انت لانك موجود تفكر</w:t>
      </w:r>
    </w:p>
    <w:p>
      <w:r>
        <w:t>وليس لانك موجود لانك تفكر</w:t>
      </w:r>
    </w:p>
    <w:p>
      <w:r>
        <w:t>هذا هو الدور المشهور</w:t>
      </w:r>
    </w:p>
    <w:p>
      <w:r>
        <w:t>نعم</w:t>
      </w:r>
    </w:p>
    <w:p>
      <w:r>
        <w:t>ممكن اه الجامعيون هنا آآ المسألة بالنسبة اليهم واضحة جدا</w:t>
      </w:r>
    </w:p>
    <w:p>
      <w:r>
        <w:t>اذا دي كارت انطلق من هذه من هذا اليقين الاساس انا افكر اذا انا موجود</w:t>
      </w:r>
    </w:p>
    <w:p>
      <w:r>
        <w:t>هذه الاشكالات على ديكارت ليست واردة لا من الغربيين ولا من المضطهري رحمة الله عليه</w:t>
      </w:r>
    </w:p>
    <w:p>
      <w:r>
        <w:t>لماذا? لان ديكارت لم يكن في صدد الاستدلال</w:t>
      </w:r>
    </w:p>
    <w:p>
      <w:r>
        <w:t>كان يريد يبين هذه المسألة ان الفكر يسوق الوجود</w:t>
      </w:r>
    </w:p>
    <w:p>
      <w:r>
        <w:t>في هذه النقطة مصيب غير مصيب ما عندنا شغل</w:t>
      </w:r>
    </w:p>
    <w:p>
      <w:r>
        <w:t>المهم انت تفكر هذا يسابق الوجود</w:t>
      </w:r>
    </w:p>
    <w:p>
      <w:r>
        <w:t>يعني مسألة عنده شهودية</w:t>
      </w:r>
    </w:p>
    <w:p>
      <w:r>
        <w:t>الفكر يساويق الوجود والوجود يسوق الفكر</w:t>
      </w:r>
    </w:p>
    <w:p>
      <w:r>
        <w:t>هذه بالنسبة اليه بالنسبة اليه بديهية شهودية</w:t>
      </w:r>
    </w:p>
    <w:p>
      <w:r>
        <w:t>ثم يبدأ يؤسس الصرح المعرفي</w:t>
      </w:r>
    </w:p>
    <w:p>
      <w:r>
        <w:t>اول تأسيس له هو المفاهيم الواضحة</w:t>
      </w:r>
    </w:p>
    <w:p>
      <w:r>
        <w:t>المفاهيم الواضحة ثم يؤسس النظريات على المفاهيم الواضحة</w:t>
      </w:r>
    </w:p>
    <w:p>
      <w:r>
        <w:t>هذا هي حرامية الديكورت</w:t>
      </w:r>
    </w:p>
    <w:p>
      <w:r>
        <w:t>فهو كذلك يؤمن فقط الأساس يقول بالشهود في قضية واحدة ما هي? انا افكر فأنا موجود</w:t>
      </w:r>
    </w:p>
    <w:p>
      <w:r>
        <w:t>لكن هذه انا افكر وانا موجود آآ جرة ويلات على الفكر البشري وادت الى كوارث يعني صار الملاك هو الفكر وليس الوجود</w:t>
      </w:r>
    </w:p>
    <w:p>
      <w:r>
        <w:t>في الماضي الفكر يدور مضار الوجود بعد ديكارت الوجود يدور مدار الفكر</w:t>
      </w:r>
    </w:p>
    <w:p>
      <w:r>
        <w:t>وهذه لم يقصدها ديكارد</w:t>
      </w:r>
    </w:p>
    <w:p>
      <w:r>
        <w:t>لم يتصورها مطلقا</w:t>
      </w:r>
    </w:p>
    <w:p>
      <w:r>
        <w:t>من قننها التقنين التام كانت جعل الوجود يتعين بما لك النفسانية اي يسميها مقولات الفهيمة</w:t>
      </w:r>
    </w:p>
    <w:p>
      <w:r>
        <w:t>فالعالم اين يتأسس? يتأسس في افق الفهمة</w:t>
      </w:r>
    </w:p>
    <w:p>
      <w:r>
        <w:t>يسميه والنومان الواقع الخارجي يقول ما عندنا علاقة به</w:t>
      </w:r>
    </w:p>
    <w:p>
      <w:r>
        <w:t>لا نصل اليه وهو يفكك بين النومان والفينومان</w:t>
      </w:r>
    </w:p>
    <w:p>
      <w:r>
        <w:t>الفينومان ما يظهر لدينا في افق الفهمة</w:t>
      </w:r>
    </w:p>
    <w:p>
      <w:r>
        <w:t>كيف يظهر عنده طناشل مقولة وهي ملكات ملكات للنفس? ثم يأتي المعطى من النمن من الواقعة الخارجية</w:t>
      </w:r>
    </w:p>
    <w:p>
      <w:r>
        <w:t>مشوشا على مستوى الحساسية يتقولب في مقولتين الزمان والمكان</w:t>
      </w:r>
    </w:p>
    <w:p>
      <w:r>
        <w:t>ثم بعدما يتعين يمل بتلك المأقولات اثنى عشر اللي هي ملكات نفسانية قابليات واستعدادات تتعين المعرفة الاصولية</w:t>
      </w:r>
    </w:p>
    <w:p>
      <w:r>
        <w:t>بعض المحققين في الشرق اعتقدوا ان هذه المقول الاثنى عشر انها علم حصولي لا ابدا اشتباه كبير</w:t>
      </w:r>
    </w:p>
    <w:p>
      <w:r>
        <w:t>وقاسوها بالمفاهيم الفلسفية عندنا</w:t>
      </w:r>
    </w:p>
    <w:p>
      <w:r>
        <w:t>اشتباه كبير</w:t>
      </w:r>
    </w:p>
    <w:p>
      <w:r>
        <w:t>اشتباه كبير</w:t>
      </w:r>
    </w:p>
    <w:p>
      <w:r>
        <w:t>نعم</w:t>
      </w:r>
    </w:p>
    <w:p>
      <w:r>
        <w:t>المقولات اثنى عشر الكانتية استعدادات قابليات في النفس</w:t>
      </w:r>
    </w:p>
    <w:p>
      <w:r>
        <w:t>ليست آآ مفاهيم لا مفاهيم فلسفية ولا مفاهيم منطقية ولا يحزنون</w:t>
      </w:r>
    </w:p>
    <w:p>
      <w:r>
        <w:t>هي المبنية</w:t>
      </w:r>
    </w:p>
    <w:p>
      <w:r>
        <w:t>جات من على الأساس</w:t>
      </w:r>
    </w:p>
    <w:p>
      <w:r>
        <w:t>نعم</w:t>
      </w:r>
    </w:p>
    <w:p>
      <w:r>
        <w:t>يعني العمق باللغة الفرنسية</w:t>
      </w:r>
    </w:p>
    <w:p>
      <w:r>
        <w:t>العمق يعني الأساس</w:t>
      </w:r>
    </w:p>
    <w:p>
      <w:r>
        <w:t>يعني ما يبنى عليه</w:t>
      </w:r>
    </w:p>
    <w:p>
      <w:r>
        <w:t>الأرسطو يتبنى وفلسفتنا علمنا في حضارتنا تبنى هذا المبنى</w:t>
      </w:r>
    </w:p>
    <w:p>
      <w:r>
        <w:t>جيد</w:t>
      </w:r>
    </w:p>
    <w:p>
      <w:r>
        <w:t>لو طالب من الطلاب يعمل رسالة دكتوراه عن بالقراءات الحديثة والقديمة</w:t>
      </w:r>
    </w:p>
    <w:p>
      <w:r>
        <w:t>تأتي دراسة جدا مفيدة للعالم العربي</w:t>
      </w:r>
    </w:p>
    <w:p>
      <w:r>
        <w:t>نعم</w:t>
      </w:r>
    </w:p>
    <w:p>
      <w:r>
        <w:t>وينتهي يعني العلم الحصول النظري</w:t>
      </w:r>
    </w:p>
    <w:p>
      <w:r>
        <w:t>طبعا هنا نركز على التصديق فقط</w:t>
      </w:r>
    </w:p>
    <w:p>
      <w:r>
        <w:t>وينتهي الى مبادئ غير في التصور كذلك وفي التصديق الى ان الحديث اكثر على التصديق لامتناع الاكتساب على سبيل الدور والتسلسل</w:t>
      </w:r>
    </w:p>
    <w:p>
      <w:r>
        <w:t>اذا لم يكن هناك اساس مندشن باللغة الفرنسية باللغة الإنجليزية اساس باللغة العربية عمق باللغة العربية فالقضايا تذهب الى ما لا نهاية هو التسلسل يعني لا نصل الى معرفة مع اننا وصلنا الى معارف متعددة التسلسل في الاندلوجيا باطل او لا نبين التصور الف بالتصور باء ثم نبين التصور بالف نقع في دور لا يقف او نستدل على القضية الف بالقضية باء وباء نستدل عليها بقضية الف</w:t>
      </w:r>
    </w:p>
    <w:p>
      <w:r>
        <w:t>نبقى في الدور</w:t>
      </w:r>
    </w:p>
    <w:p>
      <w:r>
        <w:t>والدور والتسلسل في البعد الميتافيزيقي الانطلوجي باطنا</w:t>
      </w:r>
    </w:p>
    <w:p>
      <w:r>
        <w:t>اذا يتعين ان تكون هناك قضايا بديهية هي الاساس نبني عليها الصرح المعرفي في شكلها عام</w:t>
      </w:r>
    </w:p>
    <w:p>
      <w:r>
        <w:t>ومبنى ديكارث بينته لكم</w:t>
      </w:r>
    </w:p>
    <w:p>
      <w:r>
        <w:t>اشارة الى هذه النقطة</w:t>
      </w:r>
    </w:p>
    <w:p>
      <w:r>
        <w:t>والى الآن ما زال السجل المعرفي في هذا الموضوع</w:t>
      </w:r>
    </w:p>
    <w:p>
      <w:r>
        <w:t>نعم</w:t>
      </w:r>
    </w:p>
    <w:p>
      <w:r>
        <w:t>اقول ان كل واحد من التصور والتصديق منه ضروري ومنه كسبي</w:t>
      </w:r>
    </w:p>
    <w:p>
      <w:r>
        <w:t>ضروري هنا بمعنى البديهي يكتب ضروري بمعنى البديهي</w:t>
      </w:r>
    </w:p>
    <w:p>
      <w:r>
        <w:t>لان عندنا الضروري النظري</w:t>
      </w:r>
    </w:p>
    <w:p>
      <w:r>
        <w:t>الضروري النظري الضروري البديهي هنا مقصود الظروري البديهي</w:t>
      </w:r>
    </w:p>
    <w:p>
      <w:r>
        <w:t>لو قال بديهي كسبي كان افضل</w:t>
      </w:r>
    </w:p>
    <w:p>
      <w:r>
        <w:t>ظل يكتب تحت الظروري الظروري البديهي</w:t>
      </w:r>
    </w:p>
    <w:p>
      <w:r>
        <w:t>بديهي يعني الشهودي</w:t>
      </w:r>
    </w:p>
    <w:p>
      <w:r>
        <w:t>ومنه كسبي</w:t>
      </w:r>
    </w:p>
    <w:p>
      <w:r>
        <w:t>كسب يعني يكسب تعريف اذا كنا في باب التصور او الاستدلال اذا كنا في باب التصديق</w:t>
      </w:r>
    </w:p>
    <w:p>
      <w:r>
        <w:t>فالظروري من التصور ما لا يتوقف على طلب وكسب</w:t>
      </w:r>
    </w:p>
    <w:p>
      <w:r>
        <w:t>ما في حركة معرفية</w:t>
      </w:r>
    </w:p>
    <w:p>
      <w:r>
        <w:t>يعني ما في تفعيل للتعريف لقواضع القول التعريف تفعيلها لا معنى له في البديهات</w:t>
      </w:r>
    </w:p>
    <w:p>
      <w:r>
        <w:t>مثل مفهوم الوجود</w:t>
      </w:r>
    </w:p>
    <w:p>
      <w:r>
        <w:t>نعم</w:t>
      </w:r>
    </w:p>
    <w:p>
      <w:r>
        <w:t>والكسب ما يقابله يعني في نشاط معرفي</w:t>
      </w:r>
    </w:p>
    <w:p>
      <w:r>
        <w:t>اذا كنت في التصور</w:t>
      </w:r>
    </w:p>
    <w:p>
      <w:r>
        <w:t>النشاط المعرفي هو التعريفات</w:t>
      </w:r>
    </w:p>
    <w:p>
      <w:r>
        <w:t>الموصل الى التصورات</w:t>
      </w:r>
    </w:p>
    <w:p>
      <w:r>
        <w:t>اذا كنت في التصديقات يعني في القضايا والاستدلالات الموصلة الى التصديقات</w:t>
      </w:r>
    </w:p>
    <w:p>
      <w:r>
        <w:t>فالضروري من التصور ما لا يتوقف على طلب وكاس</w:t>
      </w:r>
    </w:p>
    <w:p>
      <w:r>
        <w:t>والكسب ما يقابله يحتاج الى نشاط</w:t>
      </w:r>
    </w:p>
    <w:p>
      <w:r>
        <w:t>يعني كسب وطلب</w:t>
      </w:r>
    </w:p>
    <w:p>
      <w:r>
        <w:t>والضروري من التصديق</w:t>
      </w:r>
    </w:p>
    <w:p>
      <w:r>
        <w:t>ظروري هنا كذلك بمعنى البديهي</w:t>
      </w:r>
    </w:p>
    <w:p>
      <w:r>
        <w:t>ما لا يتوقف الدين في الحكم بالنسبة على غير تصور الطرفين</w:t>
      </w:r>
    </w:p>
    <w:p>
      <w:r>
        <w:t>والكسب ما يقابله</w:t>
      </w:r>
    </w:p>
    <w:p>
      <w:r>
        <w:t>اذا في التصديق اه البديهي ما هو? يكفي تصور الطرفين</w:t>
      </w:r>
    </w:p>
    <w:p>
      <w:r>
        <w:t>هذا حسب اه حسب اه اه العلامة الحلي انا لا اقول لا</w:t>
      </w:r>
    </w:p>
    <w:p>
      <w:r>
        <w:t>ما عنده التصديق البديهي ما عنده علاقة بالتصور والتصديق</w:t>
      </w:r>
    </w:p>
    <w:p>
      <w:r>
        <w:t>هذا بعد الاعتبار</w:t>
      </w:r>
    </w:p>
    <w:p>
      <w:r>
        <w:t>بعد الاعتبار</w:t>
      </w:r>
    </w:p>
    <w:p>
      <w:r>
        <w:t>يعني الان انا انا الان في حقيقة شهودية الجوع اشعر به بالعلم الشهودي ثم اؤسس قضية انا جائع انا جائع هذا اعتبار لتلك الحقيقة اعتبار يعني نظم منطقي انا اعتبر هذا الشهود في شكل قضية</w:t>
      </w:r>
    </w:p>
    <w:p>
      <w:r>
        <w:t>انا جائع زوجتي تسمع هذه الكلمة</w:t>
      </w:r>
    </w:p>
    <w:p>
      <w:r>
        <w:t>تحضر لأكلة بارك الله فيها</w:t>
      </w:r>
    </w:p>
    <w:p>
      <w:r>
        <w:t>لأنها كريمة وطيبة</w:t>
      </w:r>
    </w:p>
    <w:p>
      <w:r>
        <w:t>نعم</w:t>
      </w:r>
    </w:p>
    <w:p>
      <w:r>
        <w:t>هي فهمت الق غياب العلم الحصولي انا جائع فهمت اني اعيش حالة باطنية نعم تستدعي الإشباع</w:t>
      </w:r>
    </w:p>
    <w:p>
      <w:r>
        <w:t>اما انا لا انا اعيش البعدين البعد الشهودي والبعد القضوي هي تعيش البعد القضوي فقط</w:t>
      </w:r>
    </w:p>
    <w:p>
      <w:r>
        <w:t>نعم اما انا اعيش البعد الشهودي ثم الاعتبار الذي اعتبرته للتواصل مع زوجتي</w:t>
      </w:r>
    </w:p>
    <w:p>
      <w:r>
        <w:t>بمجرد دخول انا جائع آآ هي تفهم نعم تحضر لي اكله</w:t>
      </w:r>
    </w:p>
    <w:p>
      <w:r>
        <w:t>حتى اشبع هذا النقص</w:t>
      </w:r>
    </w:p>
    <w:p>
      <w:r>
        <w:t>هذه الحاجة</w:t>
      </w:r>
    </w:p>
    <w:p>
      <w:r>
        <w:t>نعم</w:t>
      </w:r>
    </w:p>
    <w:p>
      <w:r>
        <w:t>اذا البديهي هو يكفي تصور طرف في بعده الاعتباري</w:t>
      </w:r>
    </w:p>
    <w:p>
      <w:r>
        <w:t>اما في بعده الشهود ما عندنا لا تصور ولا تصديق</w:t>
      </w:r>
    </w:p>
    <w:p>
      <w:r>
        <w:t>يقول من التصديق يعني والبديهي من التصديق ما لا يتوقف الذهن في نشاطه</w:t>
      </w:r>
    </w:p>
    <w:p>
      <w:r>
        <w:t>الذهن يعني الجهاز الادراكي</w:t>
      </w:r>
    </w:p>
    <w:p>
      <w:r>
        <w:t>يعني اشارة الى اننا نحن في النظم المنطقي</w:t>
      </w:r>
    </w:p>
    <w:p>
      <w:r>
        <w:t>ما لا يتوقف الدين في الحكم يعني في حكمه على ثبوت للموضوع بالنسبة على بالنسبة الحكم بالنسبة يعني نسبة المحمول للموضوع على غير تصور الطرفين يعني يكفي انه يتصور الموضوع المحمول يذعن النسبة انها هكذا في الواقع والكسب ما الكسب لا يحتاج الى دليل</w:t>
      </w:r>
    </w:p>
    <w:p>
      <w:r>
        <w:t>يحتاج الى نشاط معرفي</w:t>
      </w:r>
    </w:p>
    <w:p>
      <w:r>
        <w:t>وهو الدليل</w:t>
      </w:r>
    </w:p>
    <w:p>
      <w:r>
        <w:t>الدليل اما استنباط واما استقراء واما تمثيل او نواحق القياس التي بيناها فيما سبق</w:t>
      </w:r>
    </w:p>
    <w:p>
      <w:r>
        <w:t>نعم</w:t>
      </w:r>
    </w:p>
    <w:p>
      <w:r>
        <w:t>والمكتسب من كل واحد من هذين يعني من التصور والتصديق يكتسب بالبديهي</w:t>
      </w:r>
    </w:p>
    <w:p>
      <w:r>
        <w:t>اشارة الى ماذا? الى المبنائية</w:t>
      </w:r>
    </w:p>
    <w:p>
      <w:r>
        <w:t>يجب ان ننطلق من اصل من اساس من فونديشن</w:t>
      </w:r>
    </w:p>
    <w:p>
      <w:r>
        <w:t>والا الصرح المعرف في الهرم لا يتأسس</w:t>
      </w:r>
    </w:p>
    <w:p>
      <w:r>
        <w:t>اشارة الى الفم والمكتسب من كل واحد من هذين يعني من تسرور التصديق يكتسب بالبديه منه او بما ينتهي الى البليه</w:t>
      </w:r>
    </w:p>
    <w:p>
      <w:r>
        <w:t>يعني اما انك تنطلق من البديهي الى المعرفة الاولى او لا تروحي للمعرفة الثالثة ترجع الى المعرفة الاولى النظرية اليقينية ثم الى الاصل</w:t>
      </w:r>
    </w:p>
    <w:p>
      <w:r>
        <w:t>الهرم انت في الطابق الثالث يعني في واسطة نظرية يقينية حتى تصل الى الاصل</w:t>
      </w:r>
    </w:p>
    <w:p>
      <w:r>
        <w:t>نعم</w:t>
      </w:r>
    </w:p>
    <w:p>
      <w:r>
        <w:t>او بما ينتهي الى البديهي لانه بيان للدور والتسلسل</w:t>
      </w:r>
    </w:p>
    <w:p>
      <w:r>
        <w:t>لانه لولا ذلك يعني لولا الاساس الذي ينتهي اليه الفكر في قوس النزول وليس في قوس التركيب</w:t>
      </w:r>
    </w:p>
    <w:p>
      <w:r>
        <w:t>لكانت العلوم لك انت العلوم اه كلها كسبية وحينئذ يلزم الدور او التسلسل</w:t>
      </w:r>
    </w:p>
    <w:p>
      <w:r>
        <w:t>الكسب ينال بالكسب والكسب بالكسب ولا تنتهي</w:t>
      </w:r>
    </w:p>
    <w:p>
      <w:r>
        <w:t>او الكسب ينال بالكسب والكسب ثانيا</w:t>
      </w:r>
    </w:p>
    <w:p>
      <w:r>
        <w:t>ينال بالاول هذا هو لان الكاسب ان لم يكن بديهيا احتاج الى كاسب اخر</w:t>
      </w:r>
    </w:p>
    <w:p>
      <w:r>
        <w:t>فان كان المكتسب ضار وان كان غيره نقلنا الكلام اليه</w:t>
      </w:r>
    </w:p>
    <w:p>
      <w:r>
        <w:t>لكن اللازم باطل فملزوم مثله</w:t>
      </w:r>
    </w:p>
    <w:p>
      <w:r>
        <w:t>يعني الدور باطل والتسلسل باطل</w:t>
      </w:r>
    </w:p>
    <w:p>
      <w:r>
        <w:t>فقد من ذلك ان من العلوم ما هو بديهي</w:t>
      </w:r>
    </w:p>
    <w:p>
      <w:r>
        <w:t>هذا هو هذه هي المبدأية</w:t>
      </w:r>
    </w:p>
    <w:p>
      <w:r>
        <w:t>نعم وليست مبدأ التناقض تلك الاساسيات وانما امور شهودية</w:t>
      </w:r>
    </w:p>
    <w:p>
      <w:r>
        <w:t>تنتمي الى العلم الحضوري</w:t>
      </w:r>
    </w:p>
    <w:p>
      <w:r>
        <w:t>يعني نحن في متن الواقع</w:t>
      </w:r>
    </w:p>
    <w:p>
      <w:r>
        <w:t>من هناك ننطلق للنظم المنطقي</w:t>
      </w:r>
    </w:p>
    <w:p>
      <w:r>
        <w:t>ولا يجوز ان يكون اه كلها بديهيا</w:t>
      </w:r>
    </w:p>
    <w:p>
      <w:r>
        <w:t>نعم</w:t>
      </w:r>
    </w:p>
    <w:p>
      <w:r>
        <w:t>اذا كانت كلها بديهية</w:t>
      </w:r>
    </w:p>
    <w:p>
      <w:r>
        <w:t>كل الجامعات والحوزة تسكر بعد</w:t>
      </w:r>
    </w:p>
    <w:p>
      <w:r>
        <w:t>ما عندنا مدارس</w:t>
      </w:r>
    </w:p>
    <w:p>
      <w:r>
        <w:t>ما عندنا جامعات</w:t>
      </w:r>
    </w:p>
    <w:p>
      <w:r>
        <w:t>وما عندنا حوزة علمية</w:t>
      </w:r>
    </w:p>
    <w:p>
      <w:r>
        <w:t>والا لما جه لاننا نعلم كل شيء نعم هذا خلف او خلف لا نعلم بكثير من الامور بالعلم الحصولي نعم</w:t>
      </w:r>
    </w:p>
    <w:p>
      <w:r>
        <w:t>واللهم صل على محمد وال محمد</w:t>
      </w:r>
    </w:p>
    <w:p>
      <w:r>
        <w:t>الله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